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8"/>
        <w:gridCol w:w="2072"/>
        <w:gridCol w:w="2190"/>
        <w:gridCol w:w="2700"/>
      </w:tblGrid>
      <w:tr w:rsidR="003D2616" w:rsidTr="003D2616">
        <w:tc>
          <w:tcPr>
            <w:tcW w:w="2038" w:type="dxa"/>
          </w:tcPr>
          <w:p w:rsidR="003D2616" w:rsidRPr="00800479" w:rsidRDefault="003D2616" w:rsidP="00E37BBC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ACCJC </w:t>
            </w:r>
            <w:r w:rsidRPr="00800479">
              <w:rPr>
                <w:b/>
                <w:bCs/>
                <w:sz w:val="28"/>
                <w:szCs w:val="28"/>
              </w:rPr>
              <w:t>Standard</w:t>
            </w:r>
          </w:p>
        </w:tc>
        <w:tc>
          <w:tcPr>
            <w:tcW w:w="2072" w:type="dxa"/>
          </w:tcPr>
          <w:p w:rsidR="003D2616" w:rsidRPr="00800479" w:rsidRDefault="003D2616" w:rsidP="00E37BBC">
            <w:pPr>
              <w:rPr>
                <w:b/>
                <w:bCs/>
                <w:sz w:val="28"/>
                <w:szCs w:val="28"/>
              </w:rPr>
            </w:pPr>
            <w:r w:rsidRPr="00800479">
              <w:rPr>
                <w:b/>
                <w:bCs/>
                <w:sz w:val="28"/>
                <w:szCs w:val="28"/>
              </w:rPr>
              <w:t>Admin Lead</w:t>
            </w:r>
          </w:p>
        </w:tc>
        <w:tc>
          <w:tcPr>
            <w:tcW w:w="2190" w:type="dxa"/>
          </w:tcPr>
          <w:p w:rsidR="003D2616" w:rsidRPr="00800479" w:rsidRDefault="003D2616" w:rsidP="00E37BBC">
            <w:pPr>
              <w:rPr>
                <w:b/>
                <w:bCs/>
                <w:sz w:val="28"/>
                <w:szCs w:val="28"/>
              </w:rPr>
            </w:pPr>
            <w:r w:rsidRPr="00800479">
              <w:rPr>
                <w:b/>
                <w:bCs/>
                <w:sz w:val="28"/>
                <w:szCs w:val="28"/>
              </w:rPr>
              <w:t>Faculty Lead(s)</w:t>
            </w:r>
          </w:p>
        </w:tc>
        <w:tc>
          <w:tcPr>
            <w:tcW w:w="2700" w:type="dxa"/>
          </w:tcPr>
          <w:p w:rsidR="003D2616" w:rsidRPr="00800479" w:rsidRDefault="003D2616" w:rsidP="00E37BBC">
            <w:pPr>
              <w:rPr>
                <w:b/>
                <w:bCs/>
                <w:sz w:val="28"/>
                <w:szCs w:val="28"/>
              </w:rPr>
            </w:pPr>
            <w:r w:rsidRPr="00800479">
              <w:rPr>
                <w:b/>
                <w:bCs/>
                <w:sz w:val="28"/>
                <w:szCs w:val="28"/>
              </w:rPr>
              <w:t>Classified Lead</w:t>
            </w:r>
            <w:r>
              <w:rPr>
                <w:b/>
                <w:bCs/>
                <w:sz w:val="28"/>
                <w:szCs w:val="28"/>
              </w:rPr>
              <w:t>(s)</w:t>
            </w:r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I.A &amp; I.B: Mission, Academic Quality &amp; Institutional Effectiveness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A41FA3" w:rsidRDefault="003D2616" w:rsidP="00E37BBC">
            <w:pPr>
              <w:rPr>
                <w:b/>
                <w:bCs/>
              </w:rPr>
            </w:pPr>
            <w:r w:rsidRPr="00A41FA3">
              <w:rPr>
                <w:b/>
                <w:bCs/>
              </w:rPr>
              <w:t>Rajinder Samra</w:t>
            </w:r>
          </w:p>
        </w:tc>
        <w:tc>
          <w:tcPr>
            <w:tcW w:w="2190" w:type="dxa"/>
          </w:tcPr>
          <w:p w:rsidR="003D2616" w:rsidRPr="00800479" w:rsidRDefault="003D2616" w:rsidP="00E37B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Nadiyah</w:t>
            </w:r>
            <w:proofErr w:type="spellEnd"/>
            <w:r>
              <w:rPr>
                <w:b/>
                <w:bCs/>
              </w:rPr>
              <w:t xml:space="preserve"> Taylor</w:t>
            </w:r>
          </w:p>
          <w:p w:rsidR="003D2616" w:rsidRPr="00800479" w:rsidRDefault="003D2616" w:rsidP="00E37BBC">
            <w:pPr>
              <w:rPr>
                <w:b/>
                <w:bCs/>
              </w:rPr>
            </w:pPr>
            <w:r w:rsidRPr="00800479">
              <w:rPr>
                <w:b/>
                <w:bCs/>
              </w:rPr>
              <w:t>Ann Hight</w:t>
            </w:r>
          </w:p>
        </w:tc>
        <w:tc>
          <w:tcPr>
            <w:tcW w:w="2700" w:type="dxa"/>
          </w:tcPr>
          <w:p w:rsidR="003D2616" w:rsidRPr="00DC19B8" w:rsidRDefault="003D2616" w:rsidP="00E37BBC">
            <w:pPr>
              <w:rPr>
                <w:b/>
                <w:bCs/>
              </w:rPr>
            </w:pPr>
            <w:r w:rsidRPr="00DC19B8">
              <w:rPr>
                <w:b/>
                <w:bCs/>
              </w:rPr>
              <w:t>Madeline Wiest</w:t>
            </w:r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I.C: Institutional Integrity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CA12D8" w:rsidRDefault="003D2616" w:rsidP="00E37BBC">
            <w:pPr>
              <w:rPr>
                <w:b/>
                <w:bCs/>
              </w:rPr>
            </w:pPr>
            <w:r w:rsidRPr="00CA12D8">
              <w:rPr>
                <w:b/>
                <w:bCs/>
              </w:rPr>
              <w:t>Kristina Whalen</w:t>
            </w:r>
          </w:p>
        </w:tc>
        <w:tc>
          <w:tcPr>
            <w:tcW w:w="2190" w:type="dxa"/>
          </w:tcPr>
          <w:p w:rsidR="003D2616" w:rsidRPr="00800479" w:rsidRDefault="003D2616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Sarah Thompson</w:t>
            </w:r>
          </w:p>
        </w:tc>
        <w:tc>
          <w:tcPr>
            <w:tcW w:w="2700" w:type="dxa"/>
          </w:tcPr>
          <w:p w:rsidR="003D2616" w:rsidRDefault="003D2616" w:rsidP="00E37BBC"/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II.A.: Instructional Programs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800479" w:rsidRDefault="003D2616" w:rsidP="00E37BBC">
            <w:pPr>
              <w:rPr>
                <w:b/>
                <w:bCs/>
              </w:rPr>
            </w:pPr>
            <w:r w:rsidRPr="00800479">
              <w:rPr>
                <w:b/>
                <w:bCs/>
              </w:rPr>
              <w:t>Stuart McElderry</w:t>
            </w:r>
          </w:p>
        </w:tc>
        <w:tc>
          <w:tcPr>
            <w:tcW w:w="2190" w:type="dxa"/>
          </w:tcPr>
          <w:p w:rsidR="003D2616" w:rsidRPr="00800479" w:rsidRDefault="003D2616" w:rsidP="00E37BBC">
            <w:pPr>
              <w:rPr>
                <w:b/>
                <w:bCs/>
              </w:rPr>
            </w:pPr>
            <w:r>
              <w:rPr>
                <w:b/>
                <w:bCs/>
              </w:rPr>
              <w:t>Elena Cole</w:t>
            </w:r>
          </w:p>
          <w:p w:rsidR="003D2616" w:rsidRPr="00800479" w:rsidRDefault="003D2616" w:rsidP="00E37BBC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:rsidR="003D2616" w:rsidRPr="00DC19B8" w:rsidRDefault="003D2616" w:rsidP="00E37BBC">
            <w:pPr>
              <w:rPr>
                <w:b/>
                <w:bCs/>
              </w:rPr>
            </w:pPr>
            <w:r w:rsidRPr="00DC19B8">
              <w:rPr>
                <w:b/>
                <w:bCs/>
              </w:rPr>
              <w:t xml:space="preserve">Andrea </w:t>
            </w:r>
            <w:proofErr w:type="spellStart"/>
            <w:r w:rsidRPr="00DC19B8">
              <w:rPr>
                <w:b/>
                <w:bCs/>
              </w:rPr>
              <w:t>Migliaccio</w:t>
            </w:r>
            <w:proofErr w:type="spellEnd"/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II.B: Library &amp; Learning Support Services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800479" w:rsidRDefault="003D2616" w:rsidP="00E37BBC">
            <w:pPr>
              <w:rPr>
                <w:b/>
                <w:bCs/>
              </w:rPr>
            </w:pPr>
            <w:r w:rsidRPr="00800479">
              <w:rPr>
                <w:b/>
                <w:bCs/>
              </w:rPr>
              <w:t>Stuart McElderry</w:t>
            </w:r>
          </w:p>
        </w:tc>
        <w:tc>
          <w:tcPr>
            <w:tcW w:w="2190" w:type="dxa"/>
          </w:tcPr>
          <w:p w:rsidR="003D2616" w:rsidRPr="00C000A3" w:rsidRDefault="003D2616" w:rsidP="00E37BBC">
            <w:pPr>
              <w:rPr>
                <w:b/>
                <w:bCs/>
              </w:rPr>
            </w:pPr>
            <w:r w:rsidRPr="00C000A3">
              <w:rPr>
                <w:b/>
                <w:bCs/>
              </w:rPr>
              <w:t xml:space="preserve">Tina </w:t>
            </w:r>
            <w:proofErr w:type="spellStart"/>
            <w:r w:rsidRPr="00C000A3">
              <w:rPr>
                <w:b/>
                <w:bCs/>
              </w:rPr>
              <w:t>Inzerilla</w:t>
            </w:r>
            <w:proofErr w:type="spellEnd"/>
          </w:p>
          <w:p w:rsidR="003D2616" w:rsidRPr="00E21C0D" w:rsidRDefault="003D2616" w:rsidP="00E37BBC">
            <w:pPr>
              <w:rPr>
                <w:b/>
                <w:bCs/>
              </w:rPr>
            </w:pPr>
            <w:proofErr w:type="spellStart"/>
            <w:r w:rsidRPr="00E21C0D">
              <w:rPr>
                <w:b/>
                <w:bCs/>
              </w:rPr>
              <w:t>Jin</w:t>
            </w:r>
            <w:proofErr w:type="spellEnd"/>
            <w:r w:rsidRPr="00E21C0D">
              <w:rPr>
                <w:b/>
                <w:bCs/>
              </w:rPr>
              <w:t xml:space="preserve"> </w:t>
            </w:r>
            <w:proofErr w:type="spellStart"/>
            <w:r w:rsidRPr="00E21C0D">
              <w:rPr>
                <w:b/>
                <w:bCs/>
              </w:rPr>
              <w:t>Tsubota</w:t>
            </w:r>
            <w:proofErr w:type="spellEnd"/>
          </w:p>
        </w:tc>
        <w:tc>
          <w:tcPr>
            <w:tcW w:w="2700" w:type="dxa"/>
          </w:tcPr>
          <w:p w:rsidR="003D2616" w:rsidRPr="00DC19B8" w:rsidRDefault="003D2616" w:rsidP="00E37BBC">
            <w:pPr>
              <w:rPr>
                <w:b/>
                <w:bCs/>
              </w:rPr>
            </w:pPr>
            <w:r w:rsidRPr="00DC19B8">
              <w:rPr>
                <w:b/>
                <w:bCs/>
              </w:rPr>
              <w:t xml:space="preserve">Diana Kleinschmidt </w:t>
            </w:r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II.C: Student Support Services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800479" w:rsidRDefault="003D2616" w:rsidP="00E37BBC">
            <w:pPr>
              <w:rPr>
                <w:b/>
                <w:bCs/>
              </w:rPr>
            </w:pPr>
            <w:r w:rsidRPr="00800479">
              <w:rPr>
                <w:b/>
                <w:bCs/>
              </w:rPr>
              <w:t>Elizabeth David</w:t>
            </w:r>
          </w:p>
        </w:tc>
        <w:tc>
          <w:tcPr>
            <w:tcW w:w="2190" w:type="dxa"/>
          </w:tcPr>
          <w:p w:rsidR="003D2616" w:rsidRPr="00800479" w:rsidRDefault="003D2616" w:rsidP="00E37B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Angella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VenJohn</w:t>
            </w:r>
            <w:proofErr w:type="spellEnd"/>
          </w:p>
        </w:tc>
        <w:tc>
          <w:tcPr>
            <w:tcW w:w="2700" w:type="dxa"/>
          </w:tcPr>
          <w:p w:rsidR="003D2616" w:rsidRDefault="003D2616" w:rsidP="00E37BBC"/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III.A: Human Resources</w:t>
            </w:r>
          </w:p>
        </w:tc>
        <w:tc>
          <w:tcPr>
            <w:tcW w:w="2072" w:type="dxa"/>
          </w:tcPr>
          <w:p w:rsidR="003D2616" w:rsidRPr="00B1204D" w:rsidRDefault="003D2616" w:rsidP="00E37BBC">
            <w:pPr>
              <w:rPr>
                <w:b/>
                <w:bCs/>
              </w:rPr>
            </w:pPr>
            <w:r w:rsidRPr="00B1204D">
              <w:rPr>
                <w:b/>
                <w:bCs/>
              </w:rPr>
              <w:t>Kristina Whalen</w:t>
            </w:r>
          </w:p>
        </w:tc>
        <w:tc>
          <w:tcPr>
            <w:tcW w:w="2190" w:type="dxa"/>
          </w:tcPr>
          <w:p w:rsidR="003D2616" w:rsidRPr="00340CF6" w:rsidRDefault="003D2616" w:rsidP="00E37BBC">
            <w:pPr>
              <w:rPr>
                <w:b/>
                <w:bCs/>
              </w:rPr>
            </w:pPr>
            <w:r w:rsidRPr="00340CF6">
              <w:rPr>
                <w:b/>
                <w:bCs/>
              </w:rPr>
              <w:t xml:space="preserve">Heike </w:t>
            </w:r>
            <w:proofErr w:type="spellStart"/>
            <w:r w:rsidRPr="00340CF6">
              <w:rPr>
                <w:b/>
                <w:bCs/>
              </w:rPr>
              <w:t>Gecox</w:t>
            </w:r>
            <w:proofErr w:type="spellEnd"/>
          </w:p>
        </w:tc>
        <w:tc>
          <w:tcPr>
            <w:tcW w:w="2700" w:type="dxa"/>
          </w:tcPr>
          <w:p w:rsidR="003D2616" w:rsidRPr="00E21C0D" w:rsidRDefault="003D2616" w:rsidP="00E37BBC">
            <w:pPr>
              <w:rPr>
                <w:b/>
                <w:bCs/>
              </w:rPr>
            </w:pPr>
            <w:r w:rsidRPr="00E21C0D">
              <w:rPr>
                <w:b/>
                <w:bCs/>
              </w:rPr>
              <w:t>Carolyn Scott</w:t>
            </w:r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III.B: Physical Resources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340CF6" w:rsidRDefault="003D2616" w:rsidP="00E37BBC">
            <w:pPr>
              <w:rPr>
                <w:b/>
                <w:bCs/>
              </w:rPr>
            </w:pPr>
            <w:r w:rsidRPr="00340CF6">
              <w:rPr>
                <w:b/>
                <w:bCs/>
              </w:rPr>
              <w:t>Owen Letcher/</w:t>
            </w:r>
            <w:proofErr w:type="spellStart"/>
            <w:r w:rsidRPr="00340CF6">
              <w:rPr>
                <w:b/>
                <w:bCs/>
              </w:rPr>
              <w:t>Dyrell</w:t>
            </w:r>
            <w:proofErr w:type="spellEnd"/>
            <w:r w:rsidRPr="00340CF6">
              <w:rPr>
                <w:b/>
                <w:bCs/>
              </w:rPr>
              <w:t xml:space="preserve"> Foster</w:t>
            </w:r>
          </w:p>
        </w:tc>
        <w:tc>
          <w:tcPr>
            <w:tcW w:w="2190" w:type="dxa"/>
          </w:tcPr>
          <w:p w:rsidR="003D2616" w:rsidRPr="00332EC6" w:rsidRDefault="003D2616" w:rsidP="00E37BBC">
            <w:pPr>
              <w:rPr>
                <w:b/>
                <w:bCs/>
              </w:rPr>
            </w:pPr>
            <w:r w:rsidRPr="00332EC6">
              <w:rPr>
                <w:b/>
                <w:bCs/>
              </w:rPr>
              <w:t xml:space="preserve">Mike Ansell </w:t>
            </w:r>
          </w:p>
        </w:tc>
        <w:tc>
          <w:tcPr>
            <w:tcW w:w="2700" w:type="dxa"/>
          </w:tcPr>
          <w:p w:rsidR="003D2616" w:rsidRPr="00CD6A70" w:rsidRDefault="003D2616" w:rsidP="00E37BBC">
            <w:pPr>
              <w:rPr>
                <w:b/>
                <w:bCs/>
              </w:rPr>
            </w:pPr>
            <w:r w:rsidRPr="00CD6A70">
              <w:rPr>
                <w:b/>
                <w:bCs/>
              </w:rPr>
              <w:t xml:space="preserve">Denise </w:t>
            </w:r>
            <w:proofErr w:type="spellStart"/>
            <w:r w:rsidRPr="00CD6A70">
              <w:rPr>
                <w:b/>
                <w:bCs/>
              </w:rPr>
              <w:t>Patlan</w:t>
            </w:r>
            <w:proofErr w:type="spellEnd"/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III.C: Technology Resources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CA12D8" w:rsidRDefault="003D2616" w:rsidP="00E37BBC">
            <w:pPr>
              <w:rPr>
                <w:b/>
                <w:bCs/>
              </w:rPr>
            </w:pPr>
            <w:r w:rsidRPr="00CA12D8">
              <w:rPr>
                <w:b/>
                <w:bCs/>
              </w:rPr>
              <w:t>Steve Gunderson</w:t>
            </w:r>
          </w:p>
        </w:tc>
        <w:tc>
          <w:tcPr>
            <w:tcW w:w="2190" w:type="dxa"/>
          </w:tcPr>
          <w:p w:rsidR="003D2616" w:rsidRPr="004C7765" w:rsidRDefault="003D2616" w:rsidP="00E37BBC">
            <w:pPr>
              <w:rPr>
                <w:b/>
                <w:bCs/>
              </w:rPr>
            </w:pPr>
            <w:r w:rsidRPr="004C7765">
              <w:rPr>
                <w:b/>
                <w:bCs/>
              </w:rPr>
              <w:t xml:space="preserve">Titian </w:t>
            </w:r>
            <w:proofErr w:type="spellStart"/>
            <w:r w:rsidRPr="004C7765">
              <w:rPr>
                <w:b/>
                <w:bCs/>
              </w:rPr>
              <w:t>Lish</w:t>
            </w:r>
            <w:proofErr w:type="spellEnd"/>
          </w:p>
        </w:tc>
        <w:tc>
          <w:tcPr>
            <w:tcW w:w="2700" w:type="dxa"/>
          </w:tcPr>
          <w:p w:rsidR="003D2616" w:rsidRPr="00CA12D8" w:rsidRDefault="003D2616" w:rsidP="00E37BBC">
            <w:pPr>
              <w:rPr>
                <w:b/>
                <w:bCs/>
              </w:rPr>
            </w:pPr>
            <w:r w:rsidRPr="00CA12D8">
              <w:rPr>
                <w:b/>
                <w:bCs/>
              </w:rPr>
              <w:t xml:space="preserve">Heidi </w:t>
            </w:r>
            <w:proofErr w:type="spellStart"/>
            <w:r w:rsidRPr="00CA12D8">
              <w:rPr>
                <w:b/>
                <w:bCs/>
              </w:rPr>
              <w:t>Ulr</w:t>
            </w:r>
            <w:r>
              <w:rPr>
                <w:b/>
                <w:bCs/>
              </w:rPr>
              <w:t>e</w:t>
            </w:r>
            <w:r w:rsidRPr="00CA12D8">
              <w:rPr>
                <w:b/>
                <w:bCs/>
              </w:rPr>
              <w:t>ch</w:t>
            </w:r>
            <w:proofErr w:type="spellEnd"/>
            <w:r w:rsidRPr="00CA12D8">
              <w:rPr>
                <w:b/>
                <w:bCs/>
              </w:rPr>
              <w:t xml:space="preserve"> </w:t>
            </w:r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III.D: Fiscal Resources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Pr="00C000A3" w:rsidRDefault="003D2616" w:rsidP="00E37BBC">
            <w:pPr>
              <w:rPr>
                <w:b/>
                <w:bCs/>
              </w:rPr>
            </w:pPr>
            <w:r w:rsidRPr="00C000A3">
              <w:rPr>
                <w:b/>
                <w:bCs/>
              </w:rPr>
              <w:t xml:space="preserve">Anette </w:t>
            </w:r>
            <w:proofErr w:type="spellStart"/>
            <w:r w:rsidRPr="00C000A3">
              <w:rPr>
                <w:b/>
                <w:bCs/>
              </w:rPr>
              <w:t>Raichbart</w:t>
            </w:r>
            <w:proofErr w:type="spellEnd"/>
          </w:p>
        </w:tc>
        <w:tc>
          <w:tcPr>
            <w:tcW w:w="2190" w:type="dxa"/>
          </w:tcPr>
          <w:p w:rsidR="003D2616" w:rsidRPr="009512BA" w:rsidRDefault="003D2616" w:rsidP="00E37BBC">
            <w:pPr>
              <w:rPr>
                <w:b/>
                <w:bCs/>
              </w:rPr>
            </w:pPr>
            <w:r w:rsidRPr="009512BA">
              <w:rPr>
                <w:b/>
                <w:bCs/>
              </w:rPr>
              <w:t xml:space="preserve">Rajeev Chopra </w:t>
            </w:r>
          </w:p>
        </w:tc>
        <w:tc>
          <w:tcPr>
            <w:tcW w:w="2700" w:type="dxa"/>
          </w:tcPr>
          <w:p w:rsidR="003D2616" w:rsidRPr="00DC19B8" w:rsidRDefault="003D2616" w:rsidP="00E37BBC">
            <w:pPr>
              <w:rPr>
                <w:b/>
                <w:bCs/>
              </w:rPr>
            </w:pPr>
            <w:r w:rsidRPr="00DC19B8">
              <w:rPr>
                <w:b/>
                <w:bCs/>
              </w:rPr>
              <w:t>Sui Song</w:t>
            </w:r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IV.A Decision-making Roles &amp; Processes</w:t>
            </w:r>
          </w:p>
        </w:tc>
        <w:tc>
          <w:tcPr>
            <w:tcW w:w="2072" w:type="dxa"/>
          </w:tcPr>
          <w:p w:rsidR="003D2616" w:rsidRDefault="003D2616" w:rsidP="00E37BBC">
            <w:pPr>
              <w:rPr>
                <w:b/>
                <w:bCs/>
              </w:rPr>
            </w:pPr>
            <w:r w:rsidRPr="00C000A3">
              <w:rPr>
                <w:b/>
                <w:bCs/>
              </w:rPr>
              <w:t>Kristina Whalen</w:t>
            </w:r>
          </w:p>
          <w:p w:rsidR="003D2616" w:rsidRPr="00C000A3" w:rsidRDefault="003D2616" w:rsidP="00E37BBC">
            <w:pPr>
              <w:rPr>
                <w:b/>
                <w:bCs/>
              </w:rPr>
            </w:pPr>
          </w:p>
        </w:tc>
        <w:tc>
          <w:tcPr>
            <w:tcW w:w="2190" w:type="dxa"/>
          </w:tcPr>
          <w:p w:rsidR="003D2616" w:rsidRPr="00C000A3" w:rsidRDefault="003D2616" w:rsidP="00E37BBC">
            <w:pPr>
              <w:rPr>
                <w:b/>
                <w:bCs/>
              </w:rPr>
            </w:pPr>
            <w:r w:rsidRPr="00C000A3">
              <w:rPr>
                <w:b/>
                <w:bCs/>
              </w:rPr>
              <w:t>Elena Cole</w:t>
            </w:r>
          </w:p>
        </w:tc>
        <w:tc>
          <w:tcPr>
            <w:tcW w:w="2700" w:type="dxa"/>
          </w:tcPr>
          <w:p w:rsidR="003D2616" w:rsidRPr="00CD6A70" w:rsidRDefault="003D2616" w:rsidP="00E37BBC">
            <w:pPr>
              <w:rPr>
                <w:b/>
                <w:bCs/>
              </w:rPr>
            </w:pPr>
            <w:r w:rsidRPr="00CD6A70">
              <w:rPr>
                <w:b/>
                <w:bCs/>
              </w:rPr>
              <w:t>David Rodriquez</w:t>
            </w:r>
          </w:p>
        </w:tc>
      </w:tr>
      <w:tr w:rsidR="003D2616" w:rsidTr="003D2616">
        <w:tc>
          <w:tcPr>
            <w:tcW w:w="2038" w:type="dxa"/>
          </w:tcPr>
          <w:p w:rsidR="003D2616" w:rsidRDefault="003D2616" w:rsidP="00E37BBC">
            <w:r>
              <w:t>Quality Focus Essay</w:t>
            </w:r>
          </w:p>
          <w:p w:rsidR="003D2616" w:rsidRDefault="003D2616" w:rsidP="00E37BBC"/>
        </w:tc>
        <w:tc>
          <w:tcPr>
            <w:tcW w:w="2072" w:type="dxa"/>
          </w:tcPr>
          <w:p w:rsidR="003D2616" w:rsidRDefault="003D2616" w:rsidP="00E37BBC"/>
        </w:tc>
        <w:tc>
          <w:tcPr>
            <w:tcW w:w="2190" w:type="dxa"/>
          </w:tcPr>
          <w:p w:rsidR="003D2616" w:rsidRDefault="003D2616" w:rsidP="00E37BBC">
            <w:proofErr w:type="spellStart"/>
            <w:r w:rsidRPr="00800479">
              <w:rPr>
                <w:b/>
                <w:bCs/>
              </w:rPr>
              <w:t>Jin</w:t>
            </w:r>
            <w:proofErr w:type="spellEnd"/>
            <w:r w:rsidRPr="00800479">
              <w:rPr>
                <w:b/>
                <w:bCs/>
              </w:rPr>
              <w:t xml:space="preserve"> </w:t>
            </w:r>
            <w:proofErr w:type="spellStart"/>
            <w:r w:rsidRPr="00800479">
              <w:rPr>
                <w:b/>
                <w:bCs/>
              </w:rPr>
              <w:t>Tsubota</w:t>
            </w:r>
            <w:proofErr w:type="spellEnd"/>
          </w:p>
        </w:tc>
        <w:tc>
          <w:tcPr>
            <w:tcW w:w="2700" w:type="dxa"/>
          </w:tcPr>
          <w:p w:rsidR="003D2616" w:rsidRDefault="003D2616" w:rsidP="00E37BBC"/>
        </w:tc>
      </w:tr>
    </w:tbl>
    <w:p w:rsidR="00816E7E" w:rsidRDefault="00816E7E"/>
    <w:sectPr w:rsidR="00816E7E" w:rsidSect="002A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16"/>
    <w:rsid w:val="002A40B3"/>
    <w:rsid w:val="003D2616"/>
    <w:rsid w:val="0081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DC408F-F35E-4241-ABB5-3A5B42C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Whalen</dc:creator>
  <cp:keywords/>
  <dc:description/>
  <cp:lastModifiedBy>FINN Whalen</cp:lastModifiedBy>
  <cp:revision>1</cp:revision>
  <dcterms:created xsi:type="dcterms:W3CDTF">2020-08-24T20:44:00Z</dcterms:created>
  <dcterms:modified xsi:type="dcterms:W3CDTF">2020-08-24T20:46:00Z</dcterms:modified>
</cp:coreProperties>
</file>