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68" w:rsidRPr="002F0B68" w:rsidRDefault="002F0B68" w:rsidP="002F0B68">
      <w:pPr>
        <w:spacing w:before="160" w:line="240" w:lineRule="auto"/>
        <w:jc w:val="center"/>
        <w:rPr>
          <w:rFonts w:ascii="Calibri" w:eastAsia="Times" w:hAnsi="Calibri" w:cs="Times New Roman"/>
          <w:b/>
          <w:sz w:val="28"/>
          <w:szCs w:val="28"/>
        </w:rPr>
      </w:pPr>
      <w:r w:rsidRPr="002F0B68">
        <w:rPr>
          <w:rFonts w:ascii="Calibri" w:eastAsia="Times" w:hAnsi="Calibri" w:cs="Times New Roman"/>
          <w:b/>
          <w:sz w:val="28"/>
          <w:szCs w:val="28"/>
        </w:rPr>
        <w:t>CLPCCD Task Map – Summary of Functions</w:t>
      </w:r>
    </w:p>
    <w:p w:rsidR="002F0B68" w:rsidRPr="002F0B68" w:rsidRDefault="002F0B68" w:rsidP="002F0B68">
      <w:pPr>
        <w:spacing w:after="0" w:line="240"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The CLPCCD Task Map, as provided by the District, contains the Summary of Functions for District and College functions that are enumerated into three categories: centralized functions where the district has primary responsibility, decentralized functions where the colleges have primary responsibility, and shared functions where both district and colleges have equal responsibility.   The accreditation standard for each specific function is provided in parentheses. </w:t>
      </w:r>
    </w:p>
    <w:p w:rsidR="002F0B68" w:rsidRPr="002F0B68" w:rsidRDefault="002F0B68" w:rsidP="002F0B68">
      <w:pPr>
        <w:spacing w:after="0" w:line="240" w:lineRule="auto"/>
        <w:rPr>
          <w:rFonts w:ascii="Times New Roman" w:eastAsia="MS Mincho" w:hAnsi="Times New Roman" w:cs="Times New Roman"/>
          <w:b/>
          <w:sz w:val="40"/>
          <w:szCs w:val="40"/>
        </w:rPr>
      </w:pPr>
    </w:p>
    <w:p w:rsidR="002F0B68" w:rsidRPr="002F0B68" w:rsidRDefault="002F0B68" w:rsidP="002F0B68">
      <w:pPr>
        <w:numPr>
          <w:ilvl w:val="0"/>
          <w:numId w:val="1"/>
        </w:numPr>
        <w:spacing w:after="200" w:line="276" w:lineRule="auto"/>
        <w:rPr>
          <w:rFonts w:ascii="Times New Roman" w:eastAsia="MS Mincho" w:hAnsi="Times New Roman" w:cs="Times New Roman"/>
          <w:b/>
          <w:sz w:val="24"/>
          <w:szCs w:val="24"/>
          <w:u w:val="single"/>
        </w:rPr>
      </w:pPr>
      <w:r w:rsidRPr="002F0B68">
        <w:rPr>
          <w:rFonts w:ascii="Times New Roman" w:eastAsia="MS Mincho" w:hAnsi="Times New Roman" w:cs="Times New Roman"/>
          <w:b/>
          <w:sz w:val="24"/>
          <w:szCs w:val="24"/>
          <w:u w:val="single"/>
        </w:rPr>
        <w:t>THE FOLLOWING ARE “CENTRALIZED” CLPCCD DISTRICT FUNCTIONS (DISTRICT IS PRIMARY):</w:t>
      </w:r>
    </w:p>
    <w:p w:rsidR="002F0B68" w:rsidRPr="002F0B68" w:rsidRDefault="002F0B68" w:rsidP="002F0B68">
      <w:pPr>
        <w:numPr>
          <w:ilvl w:val="0"/>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HUMAN RESOURCES (III A – Human Resources)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COLLECTIVE BARGAINING</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WORKERS’ COMPENSATION, HEALTH AND WELFARE </w:t>
      </w:r>
    </w:p>
    <w:p w:rsidR="002F0B68" w:rsidRPr="002F0B68" w:rsidRDefault="002F0B68" w:rsidP="002F0B68">
      <w:pPr>
        <w:numPr>
          <w:ilvl w:val="0"/>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MAINTEANCE AND OPERATIONS (III B – Physical Resources)</w:t>
      </w:r>
    </w:p>
    <w:p w:rsidR="002F0B68" w:rsidRPr="002F0B68" w:rsidRDefault="002F0B68" w:rsidP="002F0B68">
      <w:pPr>
        <w:numPr>
          <w:ilvl w:val="0"/>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INFORMATION TECHNOLOGY (IIIC – Technology Resources)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TECHNOLOGY SERVICES AND APPLICATIONS – BANNER AND OTHER INTEGRATED THIRD PARTY SYSTEMS, APPLICATION DEVELOPMENT, DATABASE ADMINISTRATION</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INFORMATION ACCESS AND REPORTING</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INTERNET/EMAIL SERVICES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VIDEO CONFERENCING</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TELECOMMUNICATIONS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NETWORK MANAGEMENT</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HELP DESK SERVICES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TECHNOLOGY DEVELOPMENT AND PLANNING</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SERVER MANAGEMENT</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BACK-UP AND RECOVERY</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DESKTOP SUPPORT </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CLASSROOM AND COMPUTER LAB SUPPORT</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lastRenderedPageBreak/>
        <w:t>MEDIA SERVICES/AUDIO VISUAL</w:t>
      </w:r>
    </w:p>
    <w:p w:rsidR="002F0B68" w:rsidRPr="002F0B68" w:rsidRDefault="002F0B68" w:rsidP="002F0B68">
      <w:pPr>
        <w:numPr>
          <w:ilvl w:val="0"/>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BUSINESS SERVICES  (III D – Financial Resources)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ACCOUNTING </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PAYROLL (COMPENSATION)</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PURCHASING</w:t>
      </w:r>
    </w:p>
    <w:p w:rsidR="002F0B68" w:rsidRPr="002F0B68" w:rsidRDefault="002F0B68" w:rsidP="002F0B68">
      <w:pPr>
        <w:numPr>
          <w:ilvl w:val="0"/>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FINANCE (III D – Financial Resources)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ECONOMIC ANALYSIS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CASH FLOW ANALYSIS</w:t>
      </w:r>
    </w:p>
    <w:p w:rsidR="002F0B68" w:rsidRPr="002F0B68" w:rsidRDefault="002F0B68" w:rsidP="002F0B68">
      <w:pPr>
        <w:numPr>
          <w:ilvl w:val="0"/>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RISK MANAGEMENT (III D – Financial Resources)</w:t>
      </w:r>
    </w:p>
    <w:p w:rsidR="002F0B68" w:rsidRPr="002F0B68" w:rsidRDefault="002F0B68" w:rsidP="002F0B68">
      <w:pPr>
        <w:numPr>
          <w:ilvl w:val="1"/>
          <w:numId w:val="2"/>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GENERAL LIABILITY</w:t>
      </w:r>
    </w:p>
    <w:p w:rsidR="002F0B68" w:rsidRPr="002F0B68" w:rsidRDefault="002F0B68" w:rsidP="002F0B68">
      <w:pPr>
        <w:numPr>
          <w:ilvl w:val="0"/>
          <w:numId w:val="1"/>
        </w:numPr>
        <w:spacing w:after="200" w:line="276" w:lineRule="auto"/>
        <w:rPr>
          <w:rFonts w:ascii="Times New Roman" w:eastAsia="MS Mincho" w:hAnsi="Times New Roman" w:cs="Times New Roman"/>
          <w:b/>
          <w:sz w:val="24"/>
          <w:szCs w:val="24"/>
          <w:u w:val="single"/>
        </w:rPr>
      </w:pPr>
      <w:r w:rsidRPr="002F0B68">
        <w:rPr>
          <w:rFonts w:ascii="Times New Roman" w:eastAsia="MS Mincho" w:hAnsi="Times New Roman" w:cs="Times New Roman"/>
          <w:b/>
          <w:sz w:val="24"/>
          <w:szCs w:val="24"/>
          <w:u w:val="single"/>
        </w:rPr>
        <w:t>THE FOLLOWING ARE “DE-CENTRALIZED” CLPCCD COLLEGE FUNCTIONS FOR BOTH CHABOT AND LAS POSITAS COLLEGES (COLLEGE IS PRIMARY):</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ACADEMIC SERVICES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ADMISSIONS, RECORDS, &amp; REGISTRATION (II </w:t>
      </w:r>
      <w:r w:rsidR="004E0D4F">
        <w:rPr>
          <w:rFonts w:ascii="Times New Roman" w:eastAsia="MS Mincho" w:hAnsi="Times New Roman" w:cs="Times New Roman"/>
          <w:sz w:val="24"/>
          <w:szCs w:val="24"/>
        </w:rPr>
        <w:t>C</w:t>
      </w:r>
      <w:r w:rsidRPr="002F0B68">
        <w:rPr>
          <w:rFonts w:ascii="Times New Roman" w:eastAsia="MS Mincho" w:hAnsi="Times New Roman" w:cs="Times New Roman"/>
          <w:sz w:val="24"/>
          <w:szCs w:val="24"/>
        </w:rPr>
        <w:t xml:space="preserve"> – Student Support Services)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ATHLETICS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AUXILIARY SERVICES (II </w:t>
      </w:r>
      <w:r w:rsidR="004E0D4F">
        <w:rPr>
          <w:rFonts w:ascii="Times New Roman" w:eastAsia="MS Mincho" w:hAnsi="Times New Roman" w:cs="Times New Roman"/>
          <w:sz w:val="24"/>
          <w:szCs w:val="24"/>
        </w:rPr>
        <w:t xml:space="preserve">C </w:t>
      </w:r>
      <w:r w:rsidRPr="002F0B68">
        <w:rPr>
          <w:rFonts w:ascii="Times New Roman" w:eastAsia="MS Mincho" w:hAnsi="Times New Roman" w:cs="Times New Roman"/>
          <w:sz w:val="24"/>
          <w:szCs w:val="24"/>
        </w:rPr>
        <w:t>– Student Support Services)</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BOOKSTORE</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FOOD SERVICES</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STUDENT GOVERNMENT</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CATALOG/SCHEDULE DEVELOPMENT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CHILD DEVELOPMENT SERVICES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DSPS -DISABLED STUDENTS PROGRAM AND SERVICES (II </w:t>
      </w:r>
      <w:r w:rsidR="004E0D4F">
        <w:rPr>
          <w:rFonts w:ascii="Times New Roman" w:eastAsia="MS Mincho" w:hAnsi="Times New Roman" w:cs="Times New Roman"/>
          <w:sz w:val="24"/>
          <w:szCs w:val="24"/>
        </w:rPr>
        <w:t>C</w:t>
      </w:r>
      <w:r w:rsidRPr="002F0B68">
        <w:rPr>
          <w:rFonts w:ascii="Times New Roman" w:eastAsia="MS Mincho" w:hAnsi="Times New Roman" w:cs="Times New Roman"/>
          <w:sz w:val="24"/>
          <w:szCs w:val="24"/>
        </w:rPr>
        <w:t xml:space="preserve"> – Student Support Services)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EOPS -EXTENDED OPPORTUNITIES PROGRAM AND SERVICES (II </w:t>
      </w:r>
      <w:r w:rsidR="004E0D4F">
        <w:rPr>
          <w:rFonts w:ascii="Times New Roman" w:eastAsia="MS Mincho" w:hAnsi="Times New Roman" w:cs="Times New Roman"/>
          <w:sz w:val="24"/>
          <w:szCs w:val="24"/>
        </w:rPr>
        <w:t>C</w:t>
      </w:r>
      <w:r w:rsidRPr="002F0B68">
        <w:rPr>
          <w:rFonts w:ascii="Times New Roman" w:eastAsia="MS Mincho" w:hAnsi="Times New Roman" w:cs="Times New Roman"/>
          <w:sz w:val="24"/>
          <w:szCs w:val="24"/>
        </w:rPr>
        <w:t xml:space="preserve"> – Student Support Services)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FINANCIAL AID (II </w:t>
      </w:r>
      <w:r w:rsidR="00E8439C">
        <w:rPr>
          <w:rFonts w:ascii="Times New Roman" w:eastAsia="MS Mincho" w:hAnsi="Times New Roman" w:cs="Times New Roman"/>
          <w:sz w:val="24"/>
          <w:szCs w:val="24"/>
        </w:rPr>
        <w:t xml:space="preserve">C </w:t>
      </w:r>
      <w:r w:rsidRPr="002F0B68">
        <w:rPr>
          <w:rFonts w:ascii="Times New Roman" w:eastAsia="MS Mincho" w:hAnsi="Times New Roman" w:cs="Times New Roman"/>
          <w:sz w:val="24"/>
          <w:szCs w:val="24"/>
        </w:rPr>
        <w:t>– Student Support Services)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lastRenderedPageBreak/>
        <w:t>FOUNDATION (III, IV)</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GRAPHIC DESIGN/DUPLICATING (II </w:t>
      </w:r>
      <w:r w:rsidR="002D3D96">
        <w:rPr>
          <w:rFonts w:ascii="Times New Roman" w:eastAsia="MS Mincho" w:hAnsi="Times New Roman" w:cs="Times New Roman"/>
          <w:sz w:val="24"/>
          <w:szCs w:val="24"/>
        </w:rPr>
        <w:t>C</w:t>
      </w:r>
      <w:r w:rsidRPr="002F0B68">
        <w:rPr>
          <w:rFonts w:ascii="Times New Roman" w:eastAsia="MS Mincho" w:hAnsi="Times New Roman" w:cs="Times New Roman"/>
          <w:sz w:val="24"/>
          <w:szCs w:val="24"/>
        </w:rPr>
        <w:t xml:space="preserve"> – Student Support Services)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INSTRUCTION (II A – Instructional Programs)</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CURRICULUM DEVELOPMENT</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LIBRARY/LEARNING RESOURCES (II </w:t>
      </w:r>
      <w:r w:rsidR="004E0D4F">
        <w:rPr>
          <w:rFonts w:ascii="Times New Roman" w:eastAsia="MS Mincho" w:hAnsi="Times New Roman" w:cs="Times New Roman"/>
          <w:sz w:val="24"/>
          <w:szCs w:val="24"/>
        </w:rPr>
        <w:t>B</w:t>
      </w:r>
      <w:r w:rsidRPr="002F0B68">
        <w:rPr>
          <w:rFonts w:ascii="Times New Roman" w:eastAsia="MS Mincho" w:hAnsi="Times New Roman" w:cs="Times New Roman"/>
          <w:sz w:val="24"/>
          <w:szCs w:val="24"/>
        </w:rPr>
        <w:t xml:space="preserve"> – Library and Learning Support Services)</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LIBRARY</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TUTORING</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ONLINE INSTRUCTION/SERVICES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PROGRAM DEVELOPMENT AND REVIEW (II A – Instructional Programs)</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PROGRAM DEVELOPMENT</w:t>
      </w:r>
    </w:p>
    <w:p w:rsidR="002F0B68" w:rsidRPr="002F0B68" w:rsidRDefault="002F0B68" w:rsidP="002F0B68">
      <w:pPr>
        <w:numPr>
          <w:ilvl w:val="1"/>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PROGRAM REVIEW</w:t>
      </w:r>
    </w:p>
    <w:p w:rsidR="002F0B68" w:rsidRPr="002F0B68" w:rsidRDefault="002E6892" w:rsidP="002F0B68">
      <w:pPr>
        <w:numPr>
          <w:ilvl w:val="0"/>
          <w:numId w:val="4"/>
        </w:numPr>
        <w:spacing w:after="200"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RESEARCH (I B</w:t>
      </w:r>
      <w:r w:rsidR="002F0B68" w:rsidRPr="002F0B68">
        <w:rPr>
          <w:rFonts w:ascii="Times New Roman" w:eastAsia="MS Mincho" w:hAnsi="Times New Roman" w:cs="Times New Roman"/>
          <w:sz w:val="24"/>
          <w:szCs w:val="24"/>
        </w:rPr>
        <w:t xml:space="preserve"> – </w:t>
      </w:r>
      <w:r>
        <w:rPr>
          <w:rFonts w:ascii="Times New Roman" w:eastAsia="MS Mincho" w:hAnsi="Times New Roman" w:cs="Times New Roman"/>
          <w:sz w:val="24"/>
          <w:szCs w:val="24"/>
        </w:rPr>
        <w:t>Assuring Academic Quality and Institutional Effectiveness</w:t>
      </w:r>
      <w:r w:rsidR="002F0B68" w:rsidRPr="002F0B68">
        <w:rPr>
          <w:rFonts w:ascii="Times New Roman" w:eastAsia="MS Mincho" w:hAnsi="Times New Roman" w:cs="Times New Roman"/>
          <w:sz w:val="24"/>
          <w:szCs w:val="24"/>
        </w:rPr>
        <w:t>)</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STUDENT LEARNING OUTCOMES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 xml:space="preserve">STUDENT SERVICES (II </w:t>
      </w:r>
      <w:r w:rsidR="002D3D96">
        <w:rPr>
          <w:rFonts w:ascii="Times New Roman" w:eastAsia="MS Mincho" w:hAnsi="Times New Roman" w:cs="Times New Roman"/>
          <w:sz w:val="24"/>
          <w:szCs w:val="24"/>
        </w:rPr>
        <w:t>C</w:t>
      </w:r>
      <w:r w:rsidRPr="002F0B68">
        <w:rPr>
          <w:rFonts w:ascii="Times New Roman" w:eastAsia="MS Mincho" w:hAnsi="Times New Roman" w:cs="Times New Roman"/>
          <w:sz w:val="24"/>
          <w:szCs w:val="24"/>
        </w:rPr>
        <w:t xml:space="preserve"> – Student Support Services)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TELEVISION STUDIO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VOCATIONAL PROGRAMS (II A – Instructional Programs)</w:t>
      </w:r>
    </w:p>
    <w:p w:rsidR="002F0B68" w:rsidRPr="002F0B68" w:rsidRDefault="002F0B68" w:rsidP="002F0B68">
      <w:pPr>
        <w:numPr>
          <w:ilvl w:val="0"/>
          <w:numId w:val="4"/>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VTEA (II A – Instructional Programs)</w:t>
      </w:r>
    </w:p>
    <w:p w:rsidR="002F0B68" w:rsidRPr="002F0B68" w:rsidRDefault="002F0B68" w:rsidP="002F0B68">
      <w:pPr>
        <w:numPr>
          <w:ilvl w:val="0"/>
          <w:numId w:val="1"/>
        </w:numPr>
        <w:spacing w:after="200" w:line="276" w:lineRule="auto"/>
        <w:rPr>
          <w:rFonts w:ascii="Times New Roman" w:eastAsia="MS Mincho" w:hAnsi="Times New Roman" w:cs="Times New Roman"/>
          <w:b/>
          <w:sz w:val="24"/>
          <w:szCs w:val="24"/>
          <w:u w:val="single"/>
        </w:rPr>
      </w:pPr>
      <w:r w:rsidRPr="002F0B68">
        <w:rPr>
          <w:rFonts w:ascii="Times New Roman" w:eastAsia="MS Mincho" w:hAnsi="Times New Roman" w:cs="Times New Roman"/>
          <w:b/>
          <w:sz w:val="24"/>
          <w:szCs w:val="24"/>
          <w:u w:val="single"/>
        </w:rPr>
        <w:t>THE FOLLOWING ARE “SHARED” CLPCCD FUNCTIONS BY DISTRICT AND BOTH COLLEGES (SHARED BY ALL):</w:t>
      </w:r>
    </w:p>
    <w:p w:rsidR="002F0B68" w:rsidRPr="002F0B68" w:rsidRDefault="002F0B68" w:rsidP="002F0B68">
      <w:pPr>
        <w:numPr>
          <w:ilvl w:val="0"/>
          <w:numId w:val="3"/>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BUDGET DEVELOPMENT (III D – Financial Resources)</w:t>
      </w:r>
    </w:p>
    <w:p w:rsidR="002F0B68" w:rsidRPr="002F0B68" w:rsidRDefault="002F0B68" w:rsidP="002F0B68">
      <w:pPr>
        <w:numPr>
          <w:ilvl w:val="0"/>
          <w:numId w:val="3"/>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FACILITIES PLANNING AND CONSTRUCTION  -COLLEGE COMMITTEES AND DISTRICT-WIDE COMMITTEE  (III B – Physical Resources)</w:t>
      </w:r>
    </w:p>
    <w:p w:rsidR="002F0B68" w:rsidRPr="002F0B68" w:rsidRDefault="002F0B68" w:rsidP="002F0B68">
      <w:pPr>
        <w:numPr>
          <w:ilvl w:val="0"/>
          <w:numId w:val="3"/>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GRANT DEVELOPMENT (III D – Financial Resources)</w:t>
      </w:r>
    </w:p>
    <w:p w:rsidR="002F0B68" w:rsidRPr="002F0B68" w:rsidRDefault="002F0B68" w:rsidP="002F0B68">
      <w:pPr>
        <w:numPr>
          <w:ilvl w:val="1"/>
          <w:numId w:val="3"/>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color w:val="000000"/>
          <w:sz w:val="24"/>
          <w:szCs w:val="24"/>
        </w:rPr>
        <w:t xml:space="preserve">Development and writing of the grant (Done at the Colleges) </w:t>
      </w:r>
    </w:p>
    <w:p w:rsidR="002F0B68" w:rsidRPr="002F0B68" w:rsidRDefault="002F0B68" w:rsidP="002F0B68">
      <w:pPr>
        <w:numPr>
          <w:ilvl w:val="1"/>
          <w:numId w:val="3"/>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color w:val="000000"/>
          <w:sz w:val="24"/>
          <w:szCs w:val="24"/>
        </w:rPr>
        <w:t>Grant Fiscal Management and Audit Control (Done by District)</w:t>
      </w:r>
    </w:p>
    <w:p w:rsidR="002F0B68" w:rsidRPr="002F0B68" w:rsidRDefault="002F0B68" w:rsidP="002F0B68">
      <w:pPr>
        <w:numPr>
          <w:ilvl w:val="0"/>
          <w:numId w:val="3"/>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lastRenderedPageBreak/>
        <w:t>HUMAN RESOURCES (III A – Human Resources)</w:t>
      </w:r>
    </w:p>
    <w:p w:rsidR="002F0B68" w:rsidRPr="002F0B68" w:rsidRDefault="002F0B68" w:rsidP="002F0B68">
      <w:pPr>
        <w:numPr>
          <w:ilvl w:val="1"/>
          <w:numId w:val="3"/>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PRIORITIZING, ALLOCATION, AND PLACMENT OF STAFF AT APPROPRIATE LOCATION</w:t>
      </w:r>
    </w:p>
    <w:p w:rsidR="002F0B68" w:rsidRPr="002F0B68" w:rsidRDefault="002F0B68" w:rsidP="002F0B68">
      <w:pPr>
        <w:numPr>
          <w:ilvl w:val="0"/>
          <w:numId w:val="6"/>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INFORMATION TECHNOLOGY (IIIC – Technology Resources)</w:t>
      </w:r>
    </w:p>
    <w:p w:rsidR="002F0B68" w:rsidRPr="002F0B68" w:rsidRDefault="002F0B68" w:rsidP="002F0B68">
      <w:pPr>
        <w:numPr>
          <w:ilvl w:val="0"/>
          <w:numId w:val="5"/>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WEBSITE SERVICES (WEBMASTER FOR EACH COLLEGE AND DISTRICT)</w:t>
      </w:r>
    </w:p>
    <w:p w:rsidR="002F0B68" w:rsidRPr="002F0B68" w:rsidRDefault="002F0B68" w:rsidP="002F0B68">
      <w:pPr>
        <w:numPr>
          <w:ilvl w:val="0"/>
          <w:numId w:val="7"/>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MARKETING</w:t>
      </w:r>
      <w:r w:rsidR="002E6892">
        <w:rPr>
          <w:rFonts w:ascii="Times New Roman" w:eastAsia="MS Mincho" w:hAnsi="Times New Roman" w:cs="Times New Roman"/>
          <w:sz w:val="24"/>
          <w:szCs w:val="24"/>
        </w:rPr>
        <w:t xml:space="preserve">/PUBLIC and GOVERNMENT RELATIONS </w:t>
      </w:r>
      <w:r w:rsidRPr="002F0B68">
        <w:rPr>
          <w:rFonts w:ascii="Times New Roman" w:eastAsia="MS Mincho" w:hAnsi="Times New Roman" w:cs="Times New Roman"/>
          <w:sz w:val="24"/>
          <w:szCs w:val="24"/>
        </w:rPr>
        <w:t xml:space="preserve"> (</w:t>
      </w:r>
      <w:r w:rsidR="004C5EC5">
        <w:rPr>
          <w:rFonts w:ascii="Times New Roman" w:eastAsia="MS Mincho" w:hAnsi="Times New Roman" w:cs="Times New Roman"/>
          <w:sz w:val="24"/>
          <w:szCs w:val="24"/>
        </w:rPr>
        <w:t>I C – Institutional Integrity</w:t>
      </w:r>
      <w:r w:rsidRPr="002F0B68">
        <w:rPr>
          <w:rFonts w:ascii="Times New Roman" w:eastAsia="MS Mincho" w:hAnsi="Times New Roman" w:cs="Times New Roman"/>
          <w:sz w:val="24"/>
          <w:szCs w:val="24"/>
        </w:rPr>
        <w:t xml:space="preserve">) </w:t>
      </w:r>
    </w:p>
    <w:p w:rsidR="002F0B68" w:rsidRPr="002F0B68" w:rsidRDefault="003F7BAB" w:rsidP="002F0B68">
      <w:pPr>
        <w:numPr>
          <w:ilvl w:val="0"/>
          <w:numId w:val="7"/>
        </w:numPr>
        <w:spacing w:after="200"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PROFESSIONAL DEVELOPMENT/</w:t>
      </w:r>
      <w:bookmarkStart w:id="0" w:name="_GoBack"/>
      <w:bookmarkEnd w:id="0"/>
      <w:r w:rsidR="002F0B68" w:rsidRPr="002F0B68">
        <w:rPr>
          <w:rFonts w:ascii="Times New Roman" w:eastAsia="MS Mincho" w:hAnsi="Times New Roman" w:cs="Times New Roman"/>
          <w:sz w:val="24"/>
          <w:szCs w:val="24"/>
        </w:rPr>
        <w:t xml:space="preserve">TRAINING </w:t>
      </w:r>
    </w:p>
    <w:p w:rsidR="002F0B68" w:rsidRPr="002F0B68" w:rsidRDefault="002F0B68" w:rsidP="002F0B68">
      <w:pPr>
        <w:numPr>
          <w:ilvl w:val="1"/>
          <w:numId w:val="7"/>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STAFF DEVELOPMENT (III A – Human Resources)</w:t>
      </w:r>
    </w:p>
    <w:p w:rsidR="002F0B68" w:rsidRPr="002F0B68" w:rsidRDefault="002F0B68" w:rsidP="002F0B68">
      <w:pPr>
        <w:numPr>
          <w:ilvl w:val="0"/>
          <w:numId w:val="8"/>
        </w:numPr>
        <w:spacing w:after="200" w:line="276" w:lineRule="auto"/>
        <w:rPr>
          <w:rFonts w:ascii="Times New Roman" w:eastAsia="MS Mincho" w:hAnsi="Times New Roman" w:cs="Times New Roman"/>
          <w:sz w:val="24"/>
          <w:szCs w:val="24"/>
        </w:rPr>
      </w:pPr>
      <w:r w:rsidRPr="002F0B68">
        <w:rPr>
          <w:rFonts w:ascii="Times New Roman" w:eastAsia="MS Mincho" w:hAnsi="Times New Roman" w:cs="Times New Roman"/>
          <w:sz w:val="24"/>
          <w:szCs w:val="24"/>
        </w:rPr>
        <w:t>INFORMATION TECHNOLOGY (IIIC – Technology Resources)</w:t>
      </w:r>
    </w:p>
    <w:p w:rsidR="002F0B68" w:rsidRPr="00080E7C" w:rsidRDefault="002F0B68" w:rsidP="00080E7C">
      <w:pPr>
        <w:pStyle w:val="ListParagraph"/>
        <w:numPr>
          <w:ilvl w:val="0"/>
          <w:numId w:val="7"/>
        </w:numPr>
        <w:spacing w:after="0" w:line="240" w:lineRule="auto"/>
        <w:rPr>
          <w:rFonts w:ascii="Times New Roman" w:eastAsia="Times New Roman" w:hAnsi="Times New Roman" w:cs="Times New Roman"/>
          <w:sz w:val="24"/>
          <w:szCs w:val="24"/>
        </w:rPr>
      </w:pPr>
      <w:r w:rsidRPr="00080E7C">
        <w:rPr>
          <w:rFonts w:ascii="Times New Roman" w:eastAsia="MS Mincho" w:hAnsi="Times New Roman" w:cs="Times New Roman"/>
          <w:sz w:val="24"/>
          <w:szCs w:val="24"/>
        </w:rPr>
        <w:t>WORKFORCE/ECONOMIC DEVELOPMENT (II A – Instructional Programs)</w:t>
      </w:r>
    </w:p>
    <w:p w:rsidR="002F0B68" w:rsidRDefault="002F0B68"/>
    <w:sectPr w:rsidR="002F0B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5D" w:rsidRDefault="0051425D" w:rsidP="002F0B68">
      <w:pPr>
        <w:spacing w:after="0" w:line="240" w:lineRule="auto"/>
      </w:pPr>
      <w:r>
        <w:separator/>
      </w:r>
    </w:p>
  </w:endnote>
  <w:endnote w:type="continuationSeparator" w:id="0">
    <w:p w:rsidR="0051425D" w:rsidRDefault="0051425D" w:rsidP="002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72212"/>
      <w:docPartObj>
        <w:docPartGallery w:val="Page Numbers (Bottom of Page)"/>
        <w:docPartUnique/>
      </w:docPartObj>
    </w:sdtPr>
    <w:sdtEndPr>
      <w:rPr>
        <w:noProof/>
      </w:rPr>
    </w:sdtEndPr>
    <w:sdtContent>
      <w:p w:rsidR="00AF7ADD" w:rsidRDefault="002F0B68" w:rsidP="000C08EC">
        <w:pPr>
          <w:pStyle w:val="Footer"/>
          <w:ind w:firstLine="4320"/>
        </w:pPr>
        <w:r>
          <w:t xml:space="preserve">Page </w:t>
        </w:r>
        <w:r>
          <w:fldChar w:fldCharType="begin"/>
        </w:r>
        <w:r>
          <w:instrText xml:space="preserve"> PAGE   \* MERGEFORMAT </w:instrText>
        </w:r>
        <w:r>
          <w:fldChar w:fldCharType="separate"/>
        </w:r>
        <w:r w:rsidR="003F7BAB">
          <w:rPr>
            <w:noProof/>
          </w:rPr>
          <w:t>3</w:t>
        </w:r>
        <w:r>
          <w:rPr>
            <w:noProof/>
          </w:rPr>
          <w:fldChar w:fldCharType="end"/>
        </w:r>
        <w:r>
          <w:rPr>
            <w:noProof/>
          </w:rPr>
          <w:tab/>
          <w:t>8/20/20</w:t>
        </w:r>
      </w:p>
    </w:sdtContent>
  </w:sdt>
  <w:p w:rsidR="00AF7ADD" w:rsidRDefault="00514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5D" w:rsidRDefault="0051425D" w:rsidP="002F0B68">
      <w:pPr>
        <w:spacing w:after="0" w:line="240" w:lineRule="auto"/>
      </w:pPr>
      <w:r>
        <w:separator/>
      </w:r>
    </w:p>
  </w:footnote>
  <w:footnote w:type="continuationSeparator" w:id="0">
    <w:p w:rsidR="0051425D" w:rsidRDefault="0051425D" w:rsidP="002F0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DD" w:rsidRPr="006624AF" w:rsidRDefault="002F0B68" w:rsidP="006624AF">
    <w:pPr>
      <w:pBdr>
        <w:bottom w:val="double" w:sz="4" w:space="0" w:color="auto"/>
      </w:pBdr>
      <w:tabs>
        <w:tab w:val="right" w:pos="12870"/>
      </w:tabs>
      <w:jc w:val="both"/>
      <w:rPr>
        <w:rFonts w:ascii="Calibri" w:hAnsi="Calibri"/>
      </w:rPr>
    </w:pPr>
    <w:r>
      <w:rPr>
        <w:rFonts w:ascii="Calibri" w:hAnsi="Calibri"/>
      </w:rPr>
      <w:t>Chabot-Las Positas</w:t>
    </w:r>
    <w:r w:rsidRPr="006624AF">
      <w:rPr>
        <w:rFonts w:ascii="Calibri" w:hAnsi="Calibri"/>
      </w:rPr>
      <w:t xml:space="preserve"> Accreditation</w:t>
    </w:r>
    <w:r>
      <w:rPr>
        <w:rFonts w:ascii="Calibri" w:hAnsi="Calibri"/>
      </w:rPr>
      <w:t xml:space="preserve">                                                                                   </w:t>
    </w:r>
    <w:r w:rsidRPr="006624AF">
      <w:rPr>
        <w:rFonts w:ascii="Calibri" w:hAnsi="Calibri"/>
      </w:rPr>
      <w:t xml:space="preserve">District/College </w:t>
    </w:r>
    <w:r>
      <w:rPr>
        <w:rFonts w:ascii="Calibri" w:hAnsi="Calibri"/>
      </w:rPr>
      <w:t>Task Map</w:t>
    </w:r>
  </w:p>
  <w:p w:rsidR="00AF7ADD" w:rsidRDefault="0051425D">
    <w:pPr>
      <w:pStyle w:val="Header"/>
    </w:pPr>
  </w:p>
  <w:p w:rsidR="00AF7ADD" w:rsidRDefault="00514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5104"/>
    <w:multiLevelType w:val="hybridMultilevel"/>
    <w:tmpl w:val="5FCA3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3E2880"/>
    <w:multiLevelType w:val="hybridMultilevel"/>
    <w:tmpl w:val="CB202DB4"/>
    <w:lvl w:ilvl="0" w:tplc="74C4050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A5523"/>
    <w:multiLevelType w:val="hybridMultilevel"/>
    <w:tmpl w:val="C436C6B0"/>
    <w:lvl w:ilvl="0" w:tplc="5BD8F09E">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A421F"/>
    <w:multiLevelType w:val="hybridMultilevel"/>
    <w:tmpl w:val="F9C8EF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66A59"/>
    <w:multiLevelType w:val="hybridMultilevel"/>
    <w:tmpl w:val="6420B172"/>
    <w:lvl w:ilvl="0" w:tplc="248A0CD6">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026611"/>
    <w:multiLevelType w:val="hybridMultilevel"/>
    <w:tmpl w:val="BC0230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C522E"/>
    <w:multiLevelType w:val="hybridMultilevel"/>
    <w:tmpl w:val="DCE84546"/>
    <w:lvl w:ilvl="0" w:tplc="A080E5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23582"/>
    <w:multiLevelType w:val="hybridMultilevel"/>
    <w:tmpl w:val="0AB04B0E"/>
    <w:lvl w:ilvl="0" w:tplc="B2F2666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68"/>
    <w:rsid w:val="00080E7C"/>
    <w:rsid w:val="002D3D96"/>
    <w:rsid w:val="002E6892"/>
    <w:rsid w:val="002F0B68"/>
    <w:rsid w:val="003F7BAB"/>
    <w:rsid w:val="004C5EC5"/>
    <w:rsid w:val="004E0D4F"/>
    <w:rsid w:val="0051425D"/>
    <w:rsid w:val="00E8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F740-5A3A-4D13-A236-530CBA2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2F0B6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2F0B68"/>
  </w:style>
  <w:style w:type="character" w:customStyle="1" w:styleId="HeaderChar1">
    <w:name w:val="Header Char1"/>
    <w:basedOn w:val="DefaultParagraphFont"/>
    <w:link w:val="Header"/>
    <w:uiPriority w:val="99"/>
    <w:rsid w:val="002F0B68"/>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2F0B6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uiPriority w:val="99"/>
    <w:semiHidden/>
    <w:rsid w:val="002F0B68"/>
  </w:style>
  <w:style w:type="character" w:customStyle="1" w:styleId="FooterChar1">
    <w:name w:val="Footer Char1"/>
    <w:basedOn w:val="DefaultParagraphFont"/>
    <w:link w:val="Footer"/>
    <w:uiPriority w:val="99"/>
    <w:rsid w:val="002F0B68"/>
    <w:rPr>
      <w:rFonts w:ascii="Times New Roman" w:eastAsia="Times New Roman" w:hAnsi="Times New Roman" w:cs="Times New Roman"/>
      <w:sz w:val="24"/>
      <w:szCs w:val="24"/>
    </w:rPr>
  </w:style>
  <w:style w:type="paragraph" w:styleId="ListParagraph">
    <w:name w:val="List Paragraph"/>
    <w:basedOn w:val="Normal"/>
    <w:uiPriority w:val="34"/>
    <w:qFormat/>
    <w:rsid w:val="00080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Estella Sanchez</dc:creator>
  <cp:keywords/>
  <dc:description/>
  <cp:lastModifiedBy>Theresa Fleischer Rowland</cp:lastModifiedBy>
  <cp:revision>8</cp:revision>
  <dcterms:created xsi:type="dcterms:W3CDTF">2020-08-21T23:11:00Z</dcterms:created>
  <dcterms:modified xsi:type="dcterms:W3CDTF">2020-08-21T23:16:00Z</dcterms:modified>
</cp:coreProperties>
</file>