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32010" w14:textId="63669470" w:rsidR="00CB204D" w:rsidRDefault="00CB204D" w:rsidP="005F3951">
      <w:pPr>
        <w:widowControl/>
        <w:ind w:right="0"/>
        <w:rPr>
          <w:b/>
        </w:rPr>
      </w:pPr>
      <w:bookmarkStart w:id="0" w:name="_GoBack"/>
      <w:bookmarkEnd w:id="0"/>
      <w:r>
        <w:rPr>
          <w:b/>
        </w:rPr>
        <w:t>HOW TO USE THIS TEMPLATE</w:t>
      </w:r>
      <w:r w:rsidR="00F802A5">
        <w:rPr>
          <w:b/>
        </w:rPr>
        <w:t xml:space="preserve"> (DELETE THIS PAGE PRIOR TO SUBMISSION)</w:t>
      </w:r>
      <w:r>
        <w:rPr>
          <w:b/>
        </w:rPr>
        <w:t>:</w:t>
      </w:r>
    </w:p>
    <w:p w14:paraId="14FCDF71" w14:textId="36DB5FE6" w:rsidR="006B6D28" w:rsidRDefault="00CB204D" w:rsidP="005F3951">
      <w:pPr>
        <w:widowControl/>
        <w:ind w:right="0"/>
      </w:pPr>
      <w:r>
        <w:t xml:space="preserve">This template is designed to assist your institution as it completes its </w:t>
      </w:r>
      <w:r w:rsidR="0073613D">
        <w:t xml:space="preserve">Midterm </w:t>
      </w:r>
      <w:r w:rsidR="005F3951">
        <w:t>Report.</w:t>
      </w:r>
      <w:r>
        <w:t xml:space="preserve"> The template i</w:t>
      </w:r>
      <w:r w:rsidR="006B6D28">
        <w:t xml:space="preserve">s essentially an annotated outline of the </w:t>
      </w:r>
      <w:r w:rsidR="0073613D">
        <w:t>Midterm Report</w:t>
      </w:r>
      <w:r w:rsidR="006B6D28">
        <w:t>, with guidance and instructi</w:t>
      </w:r>
      <w:r w:rsidR="005F3951">
        <w:t xml:space="preserve">ons for each required section. </w:t>
      </w:r>
      <w:r w:rsidR="006B6D28">
        <w:t>The template also includes embedded formatting (e.g., headers, etc.)</w:t>
      </w:r>
      <w:r w:rsidR="003D4C72">
        <w:t xml:space="preserve"> that will help build a table of contents for the final document</w:t>
      </w:r>
      <w:r w:rsidR="006B6D28">
        <w:t xml:space="preserve">.  </w:t>
      </w:r>
    </w:p>
    <w:p w14:paraId="2795E6A7" w14:textId="2787B91B" w:rsidR="006560E5" w:rsidRDefault="006560E5" w:rsidP="005F3951">
      <w:pPr>
        <w:widowControl/>
        <w:ind w:right="0"/>
      </w:pPr>
    </w:p>
    <w:p w14:paraId="03956DE7" w14:textId="757FEDFC" w:rsidR="00994B49" w:rsidRDefault="006B6D28" w:rsidP="005F3951">
      <w:pPr>
        <w:widowControl/>
        <w:ind w:right="0"/>
      </w:pPr>
      <w:r>
        <w:t xml:space="preserve">Throughout the template, you will see </w:t>
      </w:r>
      <w:r w:rsidR="00994B49">
        <w:t xml:space="preserve">highlighted text containing </w:t>
      </w:r>
      <w:r>
        <w:t>instruction and guidance</w:t>
      </w:r>
      <w:r w:rsidR="00994B49">
        <w:t xml:space="preserve">: </w:t>
      </w:r>
    </w:p>
    <w:p w14:paraId="2A52CD86" w14:textId="699E73A3" w:rsidR="003F53A7" w:rsidRDefault="003F53A7" w:rsidP="005F3951">
      <w:pPr>
        <w:pStyle w:val="ListParagraph"/>
        <w:widowControl/>
        <w:numPr>
          <w:ilvl w:val="0"/>
          <w:numId w:val="33"/>
        </w:numPr>
        <w:spacing w:before="120"/>
        <w:ind w:left="1080" w:right="0"/>
        <w:contextualSpacing w:val="0"/>
      </w:pPr>
      <w:r w:rsidRPr="00994B49">
        <w:rPr>
          <w:b/>
          <w:highlight w:val="yellow"/>
        </w:rPr>
        <w:t>Yellow highlighting</w:t>
      </w:r>
      <w:r w:rsidRPr="00994B49">
        <w:rPr>
          <w:b/>
        </w:rPr>
        <w:t xml:space="preserve"> </w:t>
      </w:r>
      <w:r>
        <w:t xml:space="preserve">contains instructions and additional guidance related to the section.  </w:t>
      </w:r>
    </w:p>
    <w:p w14:paraId="3C260DE1" w14:textId="730EC123" w:rsidR="00994B49" w:rsidRPr="00994B49" w:rsidRDefault="00994B49" w:rsidP="005F3951">
      <w:pPr>
        <w:pStyle w:val="ListParagraph"/>
        <w:widowControl/>
        <w:numPr>
          <w:ilvl w:val="0"/>
          <w:numId w:val="33"/>
        </w:numPr>
        <w:spacing w:before="120"/>
        <w:ind w:left="1080" w:right="0"/>
        <w:contextualSpacing w:val="0"/>
      </w:pPr>
      <w:r w:rsidRPr="02015E21">
        <w:rPr>
          <w:b/>
          <w:bCs/>
          <w:shd w:val="clear" w:color="auto" w:fill="BFBFBF" w:themeFill="background1" w:themeFillShade="BF"/>
        </w:rPr>
        <w:t>Gray highlighting</w:t>
      </w:r>
      <w:r w:rsidRPr="02015E21">
        <w:rPr>
          <w:b/>
          <w:bCs/>
        </w:rPr>
        <w:t xml:space="preserve"> </w:t>
      </w:r>
      <w:r w:rsidR="003F53A7" w:rsidRPr="003F53A7">
        <w:t>indicates</w:t>
      </w:r>
      <w:r w:rsidR="003F53A7">
        <w:t xml:space="preserve"> </w:t>
      </w:r>
      <w:r>
        <w:t>“insert text here” and provides a description of what to insert.</w:t>
      </w:r>
    </w:p>
    <w:p w14:paraId="4629B619" w14:textId="77777777" w:rsidR="005F3951" w:rsidRDefault="005F3951" w:rsidP="005F3951">
      <w:pPr>
        <w:widowControl/>
        <w:ind w:right="0"/>
        <w:rPr>
          <w:rFonts w:eastAsia="Calibri" w:cs="Calibri"/>
        </w:rPr>
      </w:pPr>
    </w:p>
    <w:p w14:paraId="65C00D21" w14:textId="6BEEE08F" w:rsidR="003D4C72" w:rsidRDefault="5A6CB841" w:rsidP="005F3951">
      <w:pPr>
        <w:widowControl/>
        <w:ind w:right="0"/>
      </w:pPr>
      <w:r w:rsidRPr="005F3951">
        <w:rPr>
          <w:rFonts w:eastAsia="Calibri" w:cs="Calibri"/>
          <w:b/>
        </w:rPr>
        <w:t>Both types of highlighted text should be removed prior to the final submission of your</w:t>
      </w:r>
      <w:r w:rsidR="006B6D28" w:rsidRPr="005F3951">
        <w:rPr>
          <w:b/>
        </w:rPr>
        <w:t xml:space="preserve"> </w:t>
      </w:r>
      <w:r w:rsidR="00A824E2" w:rsidRPr="005F3951">
        <w:rPr>
          <w:b/>
        </w:rPr>
        <w:t>Midterm Report</w:t>
      </w:r>
      <w:r w:rsidR="12AB070F" w:rsidRPr="003D4C72">
        <w:t>.</w:t>
      </w:r>
      <w:r w:rsidR="12AB070F" w:rsidRPr="02015E21">
        <w:rPr>
          <w:b/>
          <w:bCs/>
        </w:rPr>
        <w:t xml:space="preserve"> </w:t>
      </w:r>
    </w:p>
    <w:p w14:paraId="77CC234C" w14:textId="77777777" w:rsidR="003D4C72" w:rsidRDefault="003D4C72" w:rsidP="005F3951">
      <w:pPr>
        <w:widowControl/>
        <w:ind w:right="0"/>
      </w:pPr>
    </w:p>
    <w:p w14:paraId="00AA203F" w14:textId="4D8B9A83" w:rsidR="00134A2D" w:rsidRDefault="003D4C72" w:rsidP="005F3951">
      <w:pPr>
        <w:widowControl/>
        <w:ind w:right="0"/>
        <w:rPr>
          <w:b/>
          <w:bCs/>
        </w:rPr>
      </w:pPr>
      <w:r>
        <w:t xml:space="preserve">General </w:t>
      </w:r>
      <w:r w:rsidR="006B6D28">
        <w:t xml:space="preserve">information about </w:t>
      </w:r>
      <w:r>
        <w:t xml:space="preserve">the </w:t>
      </w:r>
      <w:r w:rsidR="0073613D">
        <w:t xml:space="preserve">Midterm Report </w:t>
      </w:r>
      <w:r w:rsidR="006B6D28">
        <w:t xml:space="preserve">can be found in Section </w:t>
      </w:r>
      <w:r w:rsidR="0073613D">
        <w:t>3</w:t>
      </w:r>
      <w:r w:rsidR="006B6D28">
        <w:t>.</w:t>
      </w:r>
      <w:r w:rsidR="0073613D">
        <w:t>3</w:t>
      </w:r>
      <w:r w:rsidR="006B6D28">
        <w:t xml:space="preserve"> of the </w:t>
      </w:r>
      <w:r w:rsidR="006B6D28" w:rsidRPr="02015E21">
        <w:rPr>
          <w:i/>
          <w:iCs/>
        </w:rPr>
        <w:t xml:space="preserve">Accreditation Handbook. </w:t>
      </w:r>
      <w:r w:rsidR="006B6D28">
        <w:t xml:space="preserve">Your ACCJC staff liaison is available to answer </w:t>
      </w:r>
      <w:r>
        <w:t xml:space="preserve">specific </w:t>
      </w:r>
      <w:r w:rsidR="006B6D28">
        <w:t xml:space="preserve">questions at any time. </w:t>
      </w:r>
    </w:p>
    <w:p w14:paraId="79E01670" w14:textId="1E081CA8" w:rsidR="02015E21" w:rsidRDefault="02015E21" w:rsidP="005F3951">
      <w:pPr>
        <w:widowControl/>
        <w:ind w:right="0"/>
      </w:pPr>
    </w:p>
    <w:p w14:paraId="3B68ED2F" w14:textId="335ABB51" w:rsidR="00134A2D" w:rsidRDefault="003D4C72" w:rsidP="005F3951">
      <w:pPr>
        <w:widowControl/>
        <w:ind w:right="0"/>
      </w:pPr>
      <w:r>
        <w:rPr>
          <w:b/>
        </w:rPr>
        <w:t xml:space="preserve">REPORT </w:t>
      </w:r>
      <w:r w:rsidR="00950C86" w:rsidRPr="00950C86">
        <w:rPr>
          <w:b/>
        </w:rPr>
        <w:t>DUE DATE</w:t>
      </w:r>
      <w:r w:rsidR="00F802A5">
        <w:t>:</w:t>
      </w:r>
    </w:p>
    <w:p w14:paraId="7586EF0F" w14:textId="77777777" w:rsidR="003D4C72" w:rsidRPr="00870C7F" w:rsidRDefault="003D4C72" w:rsidP="005F3951">
      <w:pPr>
        <w:widowControl/>
        <w:ind w:right="0"/>
      </w:pPr>
      <w:r>
        <w:t xml:space="preserve">Midterm reports are typically due four years after the focused site visit. The exact due date for your Midterm Report can be found in the Commission action letter reaffirming your institution’s accreditation status for the remainder of the accreditation cycle. Your ACCJC staff liaison can confirm the date if needed. </w:t>
      </w:r>
    </w:p>
    <w:p w14:paraId="200DAB8D" w14:textId="4E950320" w:rsidR="00F802A5" w:rsidRDefault="00F802A5" w:rsidP="005F3951">
      <w:pPr>
        <w:widowControl/>
        <w:ind w:right="0"/>
        <w:rPr>
          <w:b/>
        </w:rPr>
      </w:pPr>
    </w:p>
    <w:p w14:paraId="3111B46C" w14:textId="7BFFD14F" w:rsidR="00950C86" w:rsidRPr="00870C7F" w:rsidRDefault="00950C86" w:rsidP="005F3951">
      <w:pPr>
        <w:widowControl/>
        <w:ind w:right="0"/>
      </w:pPr>
      <w:r>
        <w:rPr>
          <w:b/>
        </w:rPr>
        <w:t xml:space="preserve">SUBMISSION PROCESS: </w:t>
      </w:r>
    </w:p>
    <w:p w14:paraId="24E6D994" w14:textId="7CA349A2" w:rsidR="009B0EF1" w:rsidRPr="00AF500E" w:rsidRDefault="00A613D1" w:rsidP="005F3951">
      <w:pPr>
        <w:widowControl/>
        <w:ind w:right="0"/>
      </w:pPr>
      <w:r w:rsidRPr="00AF500E">
        <w:t xml:space="preserve">Unless you receive other guidance from your ACCJC staff liaison, you will submit your </w:t>
      </w:r>
      <w:r w:rsidR="009B0EF1" w:rsidRPr="00AF500E">
        <w:t xml:space="preserve">final </w:t>
      </w:r>
      <w:r w:rsidR="0073613D" w:rsidRPr="00AF500E">
        <w:t>Midterm Report</w:t>
      </w:r>
      <w:r w:rsidR="009B0EF1" w:rsidRPr="00AF500E">
        <w:t xml:space="preserve"> and supporting documentation </w:t>
      </w:r>
      <w:r w:rsidRPr="00AF500E">
        <w:t xml:space="preserve">by uploading your files to ACCJC’s </w:t>
      </w:r>
      <w:r w:rsidR="009B0EF1" w:rsidRPr="00AF500E">
        <w:t xml:space="preserve">secure online cloud service. Your ACCJC staff liaison will provide additional instructions and a link to the cloud service in advance of your submission due date. </w:t>
      </w:r>
    </w:p>
    <w:p w14:paraId="4735B80A" w14:textId="77777777" w:rsidR="009B0EF1" w:rsidRDefault="009B0EF1" w:rsidP="005F3951">
      <w:pPr>
        <w:rPr>
          <w:rFonts w:cstheme="minorHAnsi"/>
        </w:rPr>
      </w:pPr>
    </w:p>
    <w:p w14:paraId="72E23717" w14:textId="1F6A7459" w:rsidR="009B0EF1" w:rsidRPr="00565FC2" w:rsidRDefault="00A613D1" w:rsidP="005F3951">
      <w:pPr>
        <w:rPr>
          <w:rFonts w:cstheme="minorHAnsi"/>
        </w:rPr>
      </w:pPr>
      <w:r>
        <w:rPr>
          <w:rFonts w:cstheme="minorHAnsi"/>
        </w:rPr>
        <w:t xml:space="preserve">Your submission should include the following: </w:t>
      </w:r>
    </w:p>
    <w:p w14:paraId="6B6856ED" w14:textId="2A1BDF25" w:rsidR="009B0EF1" w:rsidRPr="00565FC2" w:rsidRDefault="009B0EF1" w:rsidP="005F3951">
      <w:pPr>
        <w:pStyle w:val="ListParagraph"/>
        <w:widowControl/>
        <w:numPr>
          <w:ilvl w:val="0"/>
          <w:numId w:val="31"/>
        </w:numPr>
        <w:kinsoku w:val="0"/>
        <w:spacing w:before="120"/>
        <w:ind w:left="1080" w:right="0"/>
        <w:contextualSpacing w:val="0"/>
        <w:rPr>
          <w:rFonts w:cstheme="minorHAnsi"/>
        </w:rPr>
      </w:pPr>
      <w:r>
        <w:rPr>
          <w:rFonts w:cstheme="minorHAnsi"/>
        </w:rPr>
        <w:t xml:space="preserve">a </w:t>
      </w:r>
      <w:r w:rsidR="00C4123B">
        <w:rPr>
          <w:rFonts w:cstheme="minorHAnsi"/>
        </w:rPr>
        <w:t xml:space="preserve">PDF </w:t>
      </w:r>
      <w:r w:rsidRPr="00565FC2">
        <w:rPr>
          <w:rFonts w:cstheme="minorHAnsi"/>
        </w:rPr>
        <w:t xml:space="preserve">copy of the final certified </w:t>
      </w:r>
      <w:r w:rsidR="0073613D">
        <w:rPr>
          <w:rFonts w:cstheme="minorHAnsi"/>
        </w:rPr>
        <w:t>Midterm Report</w:t>
      </w:r>
      <w:r w:rsidRPr="00565FC2">
        <w:rPr>
          <w:rFonts w:cstheme="minorHAnsi"/>
        </w:rPr>
        <w:t>;</w:t>
      </w:r>
    </w:p>
    <w:p w14:paraId="0FEEC3EC" w14:textId="3504BAA6" w:rsidR="009B0EF1" w:rsidRPr="00565FC2" w:rsidRDefault="009B0EF1" w:rsidP="005F3951">
      <w:pPr>
        <w:pStyle w:val="ListParagraph"/>
        <w:widowControl/>
        <w:numPr>
          <w:ilvl w:val="0"/>
          <w:numId w:val="31"/>
        </w:numPr>
        <w:kinsoku w:val="0"/>
        <w:spacing w:before="120"/>
        <w:ind w:left="1080" w:right="0"/>
        <w:contextualSpacing w:val="0"/>
        <w:rPr>
          <w:rFonts w:cstheme="minorBidi"/>
        </w:rPr>
      </w:pPr>
      <w:r w:rsidRPr="02015E21">
        <w:rPr>
          <w:rFonts w:cstheme="minorBidi"/>
        </w:rPr>
        <w:t xml:space="preserve">a folder containing </w:t>
      </w:r>
      <w:r w:rsidR="00C4123B" w:rsidRPr="02015E21">
        <w:rPr>
          <w:rFonts w:cstheme="minorBidi"/>
        </w:rPr>
        <w:t xml:space="preserve">copies </w:t>
      </w:r>
      <w:r w:rsidRPr="02015E21">
        <w:rPr>
          <w:rFonts w:cstheme="minorBidi"/>
        </w:rPr>
        <w:t>of all evidenc</w:t>
      </w:r>
      <w:r w:rsidR="1DA6BEA9" w:rsidRPr="02015E21">
        <w:rPr>
          <w:rFonts w:cstheme="minorBidi"/>
        </w:rPr>
        <w:t>e</w:t>
      </w:r>
      <w:r w:rsidRPr="02015E21">
        <w:rPr>
          <w:rFonts w:cstheme="minorBidi"/>
        </w:rPr>
        <w:t xml:space="preserve"> cited in the </w:t>
      </w:r>
      <w:r w:rsidR="0073613D" w:rsidRPr="02015E21">
        <w:rPr>
          <w:rFonts w:cstheme="minorBidi"/>
        </w:rPr>
        <w:t>Midterm Report</w:t>
      </w:r>
      <w:r w:rsidRPr="02015E21">
        <w:rPr>
          <w:rFonts w:cstheme="minorBidi"/>
        </w:rPr>
        <w:t>.</w:t>
      </w:r>
    </w:p>
    <w:p w14:paraId="55DEF21A" w14:textId="77777777" w:rsidR="009B0EF1" w:rsidRDefault="009B0EF1" w:rsidP="005F3951">
      <w:pPr>
        <w:rPr>
          <w:rFonts w:cstheme="minorHAnsi"/>
          <w:b/>
        </w:rPr>
      </w:pPr>
    </w:p>
    <w:p w14:paraId="69661073" w14:textId="77777777" w:rsidR="003D4C72" w:rsidRPr="00181301" w:rsidRDefault="003D4C72" w:rsidP="005F3951">
      <w:pPr>
        <w:kinsoku w:val="0"/>
        <w:rPr>
          <w:rFonts w:cstheme="minorHAnsi"/>
        </w:rPr>
      </w:pPr>
      <w:bookmarkStart w:id="1" w:name="_Hlk144189730"/>
      <w:r w:rsidRPr="00181301">
        <w:rPr>
          <w:rFonts w:cstheme="minorHAnsi"/>
          <w:b/>
          <w:bCs/>
        </w:rPr>
        <w:t>REGARDING EVIDENCE FILES:</w:t>
      </w:r>
    </w:p>
    <w:p w14:paraId="0B920444" w14:textId="2C4D5750" w:rsidR="003D4C72" w:rsidRPr="00181301" w:rsidRDefault="003D4C72" w:rsidP="005F3951">
      <w:pPr>
        <w:kinsoku w:val="0"/>
        <w:ind w:right="0"/>
        <w:rPr>
          <w:rFonts w:cstheme="minorHAnsi"/>
        </w:rPr>
      </w:pPr>
      <w:r w:rsidRPr="00181301">
        <w:rPr>
          <w:rFonts w:cstheme="minorHAnsi"/>
        </w:rPr>
        <w:t xml:space="preserve">As part of the submission process, you will upload </w:t>
      </w:r>
      <w:r>
        <w:rPr>
          <w:rFonts w:cstheme="minorHAnsi"/>
        </w:rPr>
        <w:t xml:space="preserve">folders containing </w:t>
      </w:r>
      <w:r w:rsidRPr="00181301">
        <w:rPr>
          <w:rFonts w:cstheme="minorHAnsi"/>
        </w:rPr>
        <w:t xml:space="preserve">PDF copies of </w:t>
      </w:r>
      <w:r>
        <w:rPr>
          <w:rFonts w:cstheme="minorHAnsi"/>
        </w:rPr>
        <w:t>all</w:t>
      </w:r>
      <w:r w:rsidRPr="00181301">
        <w:rPr>
          <w:rFonts w:cstheme="minorHAnsi"/>
        </w:rPr>
        <w:t xml:space="preserve"> evidence and documentation </w:t>
      </w:r>
      <w:r>
        <w:rPr>
          <w:rFonts w:cstheme="minorHAnsi"/>
        </w:rPr>
        <w:t xml:space="preserve">cited </w:t>
      </w:r>
      <w:r w:rsidRPr="00181301">
        <w:rPr>
          <w:rFonts w:cstheme="minorHAnsi"/>
        </w:rPr>
        <w:t xml:space="preserve">in your narrative responses. </w:t>
      </w:r>
      <w:r>
        <w:rPr>
          <w:rFonts w:cstheme="minorHAnsi"/>
        </w:rPr>
        <w:t>N</w:t>
      </w:r>
      <w:r w:rsidRPr="00181301">
        <w:rPr>
          <w:rFonts w:cstheme="minorHAnsi"/>
        </w:rPr>
        <w:t xml:space="preserve">ames of individual files </w:t>
      </w:r>
      <w:r>
        <w:rPr>
          <w:rFonts w:cstheme="minorHAnsi"/>
        </w:rPr>
        <w:t xml:space="preserve">with the folder </w:t>
      </w:r>
      <w:r w:rsidRPr="00181301">
        <w:rPr>
          <w:rFonts w:cstheme="minorHAnsi"/>
        </w:rPr>
        <w:t xml:space="preserve">should be meaningful enough to give a general idea of the file’s contents. </w:t>
      </w:r>
    </w:p>
    <w:p w14:paraId="7BBA5B2C" w14:textId="77777777" w:rsidR="003D4C72" w:rsidRPr="00181301" w:rsidRDefault="003D4C72" w:rsidP="005F3951">
      <w:pPr>
        <w:rPr>
          <w:rFonts w:cstheme="minorHAnsi"/>
          <w:b/>
        </w:rPr>
      </w:pPr>
    </w:p>
    <w:bookmarkEnd w:id="1"/>
    <w:p w14:paraId="2FD30004" w14:textId="22879858" w:rsidR="00994B49" w:rsidRDefault="00994B49" w:rsidP="005F3951">
      <w:pPr>
        <w:rPr>
          <w:rFonts w:cstheme="minorHAnsi"/>
          <w:b/>
        </w:rPr>
      </w:pPr>
      <w:r>
        <w:rPr>
          <w:rFonts w:cstheme="minorHAnsi"/>
          <w:b/>
        </w:rPr>
        <w:t>REGARDING EVIDENCE LINKS:</w:t>
      </w:r>
    </w:p>
    <w:p w14:paraId="0CB4398B" w14:textId="75D26CB0" w:rsidR="00973780" w:rsidRDefault="00AF500E" w:rsidP="005F3951">
      <w:r w:rsidRPr="00181301">
        <w:rPr>
          <w:rFonts w:cstheme="minorHAnsi"/>
        </w:rPr>
        <w:t xml:space="preserve">Within your </w:t>
      </w:r>
      <w:r>
        <w:rPr>
          <w:rFonts w:cstheme="minorHAnsi"/>
        </w:rPr>
        <w:t>report</w:t>
      </w:r>
      <w:r w:rsidRPr="00181301">
        <w:rPr>
          <w:rFonts w:cstheme="minorHAnsi"/>
        </w:rPr>
        <w:t xml:space="preserve"> narratives, </w:t>
      </w:r>
      <w:r>
        <w:rPr>
          <w:rFonts w:cstheme="minorHAnsi"/>
        </w:rPr>
        <w:t xml:space="preserve">you will link to </w:t>
      </w:r>
      <w:r w:rsidRPr="00181301">
        <w:rPr>
          <w:rFonts w:cstheme="minorHAnsi"/>
        </w:rPr>
        <w:t>evidence and documentation</w:t>
      </w:r>
      <w:r>
        <w:rPr>
          <w:rFonts w:cstheme="minorHAnsi"/>
        </w:rPr>
        <w:t xml:space="preserve"> as needed</w:t>
      </w:r>
      <w:r w:rsidRPr="00181301">
        <w:rPr>
          <w:rFonts w:cstheme="minorHAnsi"/>
        </w:rPr>
        <w:t xml:space="preserve">. </w:t>
      </w:r>
      <w:r>
        <w:rPr>
          <w:rFonts w:cstheme="minorHAnsi"/>
        </w:rPr>
        <w:t>Your h</w:t>
      </w:r>
      <w:r w:rsidRPr="00181301">
        <w:rPr>
          <w:rFonts w:cstheme="minorHAnsi"/>
        </w:rPr>
        <w:t xml:space="preserve">yperlinks should be descriptive enough to indicate what document will be opened when a reader clicks the link. Hyperlinks may resolve to the individual evidence files that were uploaded </w:t>
      </w:r>
      <w:r>
        <w:rPr>
          <w:rFonts w:cstheme="minorHAnsi"/>
        </w:rPr>
        <w:t xml:space="preserve">to ACCJC as part of </w:t>
      </w:r>
      <w:r w:rsidRPr="00181301">
        <w:rPr>
          <w:rFonts w:cstheme="minorHAnsi"/>
        </w:rPr>
        <w:t xml:space="preserve">your submission (i.e., using relative links within the document) or to </w:t>
      </w:r>
      <w:r>
        <w:rPr>
          <w:rFonts w:cstheme="minorHAnsi"/>
        </w:rPr>
        <w:t xml:space="preserve">PDF </w:t>
      </w:r>
      <w:r w:rsidRPr="00181301">
        <w:rPr>
          <w:rFonts w:cstheme="minorHAnsi"/>
        </w:rPr>
        <w:t xml:space="preserve">files available on a dedicated, </w:t>
      </w:r>
      <w:r>
        <w:rPr>
          <w:rFonts w:cstheme="minorHAnsi"/>
        </w:rPr>
        <w:t xml:space="preserve">online </w:t>
      </w:r>
      <w:r w:rsidRPr="00181301">
        <w:rPr>
          <w:rFonts w:cstheme="minorHAnsi"/>
        </w:rPr>
        <w:t>institutional re</w:t>
      </w:r>
      <w:r>
        <w:rPr>
          <w:rFonts w:cstheme="minorHAnsi"/>
        </w:rPr>
        <w:t>p</w:t>
      </w:r>
      <w:r w:rsidRPr="00181301">
        <w:rPr>
          <w:rFonts w:cstheme="minorHAnsi"/>
        </w:rPr>
        <w:t>ository.</w:t>
      </w:r>
      <w:r w:rsidR="00973780">
        <w:br w:type="page"/>
      </w:r>
    </w:p>
    <w:p w14:paraId="51FE9836" w14:textId="77777777" w:rsidR="00034845" w:rsidRPr="008A55CA" w:rsidRDefault="00034845" w:rsidP="00683A26">
      <w:pPr>
        <w:jc w:val="center"/>
      </w:pPr>
    </w:p>
    <w:p w14:paraId="2FC98B9E" w14:textId="77777777" w:rsidR="00034845" w:rsidRDefault="00034845" w:rsidP="00683A26">
      <w:pPr>
        <w:jc w:val="center"/>
      </w:pPr>
    </w:p>
    <w:p w14:paraId="4A838210" w14:textId="77777777" w:rsidR="00E36764" w:rsidRDefault="00E36764" w:rsidP="00683A26">
      <w:pPr>
        <w:jc w:val="center"/>
      </w:pPr>
    </w:p>
    <w:p w14:paraId="49504CD2" w14:textId="77777777" w:rsidR="00E36764" w:rsidRDefault="00E36764" w:rsidP="00683A26">
      <w:pPr>
        <w:jc w:val="center"/>
      </w:pPr>
    </w:p>
    <w:p w14:paraId="1DB554AD" w14:textId="77777777" w:rsidR="00E36764" w:rsidRDefault="00E36764" w:rsidP="00683A26">
      <w:pPr>
        <w:jc w:val="center"/>
      </w:pPr>
    </w:p>
    <w:p w14:paraId="13CB443D" w14:textId="77777777" w:rsidR="00E36764" w:rsidRDefault="00E36764" w:rsidP="00683A26">
      <w:pPr>
        <w:jc w:val="center"/>
      </w:pPr>
    </w:p>
    <w:p w14:paraId="09F864CD" w14:textId="77777777" w:rsidR="00E36764" w:rsidRPr="008A55CA" w:rsidRDefault="00E36764" w:rsidP="00683A26">
      <w:pPr>
        <w:jc w:val="center"/>
      </w:pPr>
    </w:p>
    <w:p w14:paraId="61FDEEEF" w14:textId="77777777" w:rsidR="00C775B1" w:rsidRPr="008A55CA" w:rsidRDefault="00034845" w:rsidP="00683A26">
      <w:pPr>
        <w:jc w:val="center"/>
      </w:pPr>
      <w:r w:rsidRPr="007C24BB">
        <w:rPr>
          <w:highlight w:val="lightGray"/>
        </w:rPr>
        <w:t>[insert college logo here]</w:t>
      </w:r>
    </w:p>
    <w:p w14:paraId="65C42C0D" w14:textId="77777777" w:rsidR="00C17961" w:rsidRPr="00683A26" w:rsidRDefault="00C17961" w:rsidP="00683A26">
      <w:pPr>
        <w:jc w:val="center"/>
        <w:rPr>
          <w:b/>
          <w:sz w:val="28"/>
        </w:rPr>
      </w:pPr>
    </w:p>
    <w:p w14:paraId="31DAD7C6" w14:textId="24A0891C" w:rsidR="00034845" w:rsidRPr="00683A26" w:rsidRDefault="0073613D" w:rsidP="00683A26">
      <w:pPr>
        <w:jc w:val="center"/>
        <w:rPr>
          <w:b/>
          <w:sz w:val="28"/>
        </w:rPr>
      </w:pPr>
      <w:r>
        <w:rPr>
          <w:b/>
          <w:sz w:val="28"/>
        </w:rPr>
        <w:t>Midterm</w:t>
      </w:r>
      <w:r w:rsidR="008A55CA" w:rsidRPr="00683A26">
        <w:rPr>
          <w:b/>
          <w:sz w:val="28"/>
        </w:rPr>
        <w:t xml:space="preserve"> Report</w:t>
      </w:r>
    </w:p>
    <w:p w14:paraId="339493BB" w14:textId="77777777" w:rsidR="00C17961" w:rsidRPr="00683A26" w:rsidRDefault="00C17961" w:rsidP="00683A26">
      <w:pPr>
        <w:jc w:val="center"/>
        <w:rPr>
          <w:b/>
          <w:sz w:val="28"/>
        </w:rPr>
      </w:pPr>
    </w:p>
    <w:p w14:paraId="7B287052" w14:textId="77777777" w:rsidR="00C17961" w:rsidRPr="00683A26" w:rsidRDefault="00C17961" w:rsidP="00683A26">
      <w:pPr>
        <w:jc w:val="center"/>
        <w:rPr>
          <w:b/>
          <w:sz w:val="28"/>
        </w:rPr>
      </w:pPr>
    </w:p>
    <w:p w14:paraId="5969FDBD" w14:textId="77777777" w:rsidR="00C17961" w:rsidRPr="00683A26" w:rsidRDefault="00C17961" w:rsidP="00683A26">
      <w:pPr>
        <w:jc w:val="center"/>
        <w:rPr>
          <w:b/>
          <w:sz w:val="28"/>
        </w:rPr>
      </w:pPr>
    </w:p>
    <w:p w14:paraId="5238108E" w14:textId="77777777" w:rsidR="00946364" w:rsidRPr="00683A26" w:rsidRDefault="00946364" w:rsidP="00683A26">
      <w:pPr>
        <w:jc w:val="center"/>
        <w:rPr>
          <w:sz w:val="28"/>
        </w:rPr>
      </w:pPr>
      <w:r w:rsidRPr="00683A26">
        <w:rPr>
          <w:sz w:val="28"/>
        </w:rPr>
        <w:t>Submitted by</w:t>
      </w:r>
    </w:p>
    <w:p w14:paraId="4BDFE9B5" w14:textId="77777777" w:rsidR="00C17961" w:rsidRPr="00683A26" w:rsidRDefault="00C17961" w:rsidP="00683A26">
      <w:pPr>
        <w:jc w:val="center"/>
        <w:rPr>
          <w:sz w:val="28"/>
        </w:rPr>
      </w:pPr>
    </w:p>
    <w:p w14:paraId="6815A197" w14:textId="77777777" w:rsidR="00946364" w:rsidRPr="00683A26" w:rsidRDefault="00946364" w:rsidP="00683A26">
      <w:pPr>
        <w:jc w:val="center"/>
        <w:rPr>
          <w:sz w:val="28"/>
          <w:highlight w:val="lightGray"/>
        </w:rPr>
      </w:pPr>
      <w:r w:rsidRPr="00683A26">
        <w:rPr>
          <w:sz w:val="28"/>
          <w:highlight w:val="lightGray"/>
        </w:rPr>
        <w:t>[insert College Name</w:t>
      </w:r>
      <w:r w:rsidR="0058144A" w:rsidRPr="00683A26">
        <w:rPr>
          <w:sz w:val="28"/>
          <w:highlight w:val="lightGray"/>
        </w:rPr>
        <w:t xml:space="preserve"> and</w:t>
      </w:r>
    </w:p>
    <w:p w14:paraId="20E4F9B8" w14:textId="77777777" w:rsidR="00946364" w:rsidRPr="00683A26" w:rsidRDefault="00946364" w:rsidP="00683A26">
      <w:pPr>
        <w:jc w:val="center"/>
        <w:rPr>
          <w:sz w:val="28"/>
        </w:rPr>
      </w:pPr>
      <w:r w:rsidRPr="00683A26">
        <w:rPr>
          <w:sz w:val="28"/>
          <w:highlight w:val="lightGray"/>
        </w:rPr>
        <w:t>College Address</w:t>
      </w:r>
      <w:r w:rsidR="0019513A" w:rsidRPr="00683A26">
        <w:rPr>
          <w:sz w:val="28"/>
          <w:highlight w:val="lightGray"/>
        </w:rPr>
        <w:t>]</w:t>
      </w:r>
    </w:p>
    <w:p w14:paraId="0B4CD5D9" w14:textId="77777777" w:rsidR="0019513A" w:rsidRPr="00683A26" w:rsidRDefault="0019513A" w:rsidP="00683A26">
      <w:pPr>
        <w:jc w:val="center"/>
        <w:rPr>
          <w:sz w:val="28"/>
        </w:rPr>
      </w:pPr>
    </w:p>
    <w:p w14:paraId="1DB49CAF" w14:textId="77777777" w:rsidR="0019513A" w:rsidRPr="00683A26" w:rsidRDefault="0019513A" w:rsidP="00683A26">
      <w:pPr>
        <w:jc w:val="center"/>
        <w:rPr>
          <w:sz w:val="28"/>
        </w:rPr>
      </w:pPr>
      <w:r w:rsidRPr="00683A26">
        <w:rPr>
          <w:sz w:val="28"/>
        </w:rPr>
        <w:t>to</w:t>
      </w:r>
    </w:p>
    <w:p w14:paraId="34EB978D" w14:textId="77777777" w:rsidR="0019513A" w:rsidRPr="00683A26" w:rsidRDefault="0019513A" w:rsidP="00683A26">
      <w:pPr>
        <w:jc w:val="center"/>
        <w:rPr>
          <w:sz w:val="28"/>
        </w:rPr>
      </w:pPr>
    </w:p>
    <w:p w14:paraId="4D21DBFB" w14:textId="77777777" w:rsidR="0019513A" w:rsidRPr="00683A26" w:rsidRDefault="0019513A" w:rsidP="00683A26">
      <w:pPr>
        <w:jc w:val="center"/>
        <w:rPr>
          <w:sz w:val="28"/>
        </w:rPr>
      </w:pPr>
      <w:r w:rsidRPr="00683A26">
        <w:rPr>
          <w:sz w:val="28"/>
        </w:rPr>
        <w:t>Accrediting Commission for Community and Junior Colleges</w:t>
      </w:r>
    </w:p>
    <w:p w14:paraId="6E1A1CCC" w14:textId="77777777" w:rsidR="0019513A" w:rsidRPr="00683A26" w:rsidRDefault="0019513A" w:rsidP="00683A26">
      <w:pPr>
        <w:jc w:val="center"/>
        <w:rPr>
          <w:sz w:val="28"/>
        </w:rPr>
      </w:pPr>
    </w:p>
    <w:p w14:paraId="7ACFA9EE" w14:textId="5EA296BA" w:rsidR="0019513A" w:rsidRPr="00683A26" w:rsidRDefault="0019513A" w:rsidP="00683A26">
      <w:pPr>
        <w:jc w:val="center"/>
        <w:rPr>
          <w:sz w:val="28"/>
        </w:rPr>
      </w:pPr>
      <w:r w:rsidRPr="00683A26">
        <w:rPr>
          <w:sz w:val="28"/>
          <w:highlight w:val="lightGray"/>
        </w:rPr>
        <w:t>[insert date</w:t>
      </w:r>
      <w:r w:rsidR="00683A26">
        <w:rPr>
          <w:sz w:val="28"/>
          <w:highlight w:val="lightGray"/>
        </w:rPr>
        <w:t xml:space="preserve"> of submission: </w:t>
      </w:r>
      <w:r w:rsidR="009D4915" w:rsidRPr="00683A26">
        <w:rPr>
          <w:sz w:val="28"/>
          <w:highlight w:val="lightGray"/>
        </w:rPr>
        <w:t>Month Year]</w:t>
      </w:r>
    </w:p>
    <w:p w14:paraId="0BB6F7FD" w14:textId="77777777" w:rsidR="003502E1" w:rsidRPr="00757E1C" w:rsidRDefault="003502E1" w:rsidP="00683A26">
      <w:pPr>
        <w:jc w:val="center"/>
      </w:pPr>
    </w:p>
    <w:p w14:paraId="05546760" w14:textId="77777777" w:rsidR="003502E1" w:rsidRDefault="003502E1" w:rsidP="00D47C67">
      <w:r>
        <w:br w:type="page"/>
      </w:r>
    </w:p>
    <w:p w14:paraId="120E85C6" w14:textId="2FE277AA" w:rsidR="003502E1" w:rsidRPr="00683A26" w:rsidRDefault="007261B2" w:rsidP="001C3F6C">
      <w:pPr>
        <w:ind w:right="0"/>
        <w:jc w:val="center"/>
        <w:rPr>
          <w:b/>
          <w:sz w:val="28"/>
        </w:rPr>
      </w:pPr>
      <w:r w:rsidRPr="00683A26">
        <w:rPr>
          <w:b/>
          <w:sz w:val="28"/>
        </w:rPr>
        <w:lastRenderedPageBreak/>
        <w:t>Certification</w:t>
      </w:r>
    </w:p>
    <w:p w14:paraId="522EC3BC" w14:textId="77777777" w:rsidR="007261B2" w:rsidRDefault="007261B2" w:rsidP="00D47C67"/>
    <w:p w14:paraId="6717F616" w14:textId="77777777" w:rsidR="007261B2" w:rsidRDefault="00AC1ABF" w:rsidP="00D47C67">
      <w:r>
        <w:t xml:space="preserve">To: </w:t>
      </w:r>
      <w:r>
        <w:tab/>
        <w:t>Accrediting Commission for Community and Junior Colleges</w:t>
      </w:r>
    </w:p>
    <w:p w14:paraId="0388C1F3" w14:textId="77777777" w:rsidR="00AC1ABF" w:rsidRDefault="00AC1ABF" w:rsidP="00D47C67"/>
    <w:p w14:paraId="308538CE" w14:textId="77777777" w:rsidR="00AC1ABF" w:rsidRDefault="00AC1ABF" w:rsidP="00D47C67">
      <w:r>
        <w:t xml:space="preserve">From: </w:t>
      </w:r>
      <w:r>
        <w:tab/>
      </w:r>
      <w:r w:rsidRPr="007C24BB">
        <w:rPr>
          <w:highlight w:val="lightGray"/>
        </w:rPr>
        <w:t>[</w:t>
      </w:r>
      <w:r w:rsidR="003F4F57" w:rsidRPr="007C24BB">
        <w:rPr>
          <w:highlight w:val="lightGray"/>
        </w:rPr>
        <w:t xml:space="preserve">insert </w:t>
      </w:r>
      <w:r w:rsidRPr="007C24BB">
        <w:rPr>
          <w:highlight w:val="lightGray"/>
        </w:rPr>
        <w:t>Name of Chief Executive Officer</w:t>
      </w:r>
      <w:r w:rsidR="003F4F57" w:rsidRPr="007C24BB">
        <w:rPr>
          <w:highlight w:val="lightGray"/>
        </w:rPr>
        <w:t>]</w:t>
      </w:r>
    </w:p>
    <w:p w14:paraId="01E11327" w14:textId="77777777" w:rsidR="003F4F57" w:rsidRDefault="003F4F57" w:rsidP="00D47C67">
      <w:r>
        <w:tab/>
      </w:r>
      <w:r w:rsidRPr="007C24BB">
        <w:rPr>
          <w:highlight w:val="lightGray"/>
        </w:rPr>
        <w:t>[insert Name of Institution]</w:t>
      </w:r>
    </w:p>
    <w:p w14:paraId="32A86A41" w14:textId="77777777" w:rsidR="003F4F57" w:rsidRDefault="003F4F57" w:rsidP="00D47C67">
      <w:r>
        <w:tab/>
      </w:r>
      <w:r w:rsidRPr="007C24BB">
        <w:rPr>
          <w:highlight w:val="lightGray"/>
        </w:rPr>
        <w:t>[insert Institution Address]</w:t>
      </w:r>
    </w:p>
    <w:p w14:paraId="0201041B" w14:textId="77777777" w:rsidR="003F4F57" w:rsidRDefault="003F4F57" w:rsidP="00D47C67"/>
    <w:p w14:paraId="7C0724AC" w14:textId="77777777" w:rsidR="003F4F57" w:rsidRDefault="003F4F57" w:rsidP="00D47C67"/>
    <w:p w14:paraId="3916C26A" w14:textId="0C7CE4A5" w:rsidR="003F4F57" w:rsidRDefault="003F4F57" w:rsidP="00D47C67">
      <w:r>
        <w:t xml:space="preserve">This </w:t>
      </w:r>
      <w:r w:rsidR="00A824E2">
        <w:t>Midterm</w:t>
      </w:r>
      <w:r>
        <w:t xml:space="preserve"> Report is submitted to the ACCJC for the purpose</w:t>
      </w:r>
      <w:r w:rsidR="008C70CF">
        <w:t>s</w:t>
      </w:r>
      <w:r>
        <w:t xml:space="preserve"> of </w:t>
      </w:r>
      <w:r w:rsidR="008C70CF">
        <w:t>1) highlighting recent improvements or innovations and 2) providing an update on institutional performance with regard to student outcomes since the last comprehensive peer review. The Midterm Report reflects the nature and substance of this institution, as well as its best efforts to align with ACCJC Standards and policies, and was developed with appropriate participation and review by the campus community.</w:t>
      </w:r>
    </w:p>
    <w:p w14:paraId="392D2484" w14:textId="77777777" w:rsidR="003F4F57" w:rsidRDefault="003F4F57" w:rsidP="00D47C67"/>
    <w:p w14:paraId="5F647BC6" w14:textId="77777777" w:rsidR="00EA4162" w:rsidRDefault="00EA4162" w:rsidP="00D47C67"/>
    <w:p w14:paraId="2CED4315" w14:textId="77777777" w:rsidR="00EA4162" w:rsidRDefault="00EA4162" w:rsidP="00D47C67">
      <w:r>
        <w:t>Signatures:</w:t>
      </w:r>
    </w:p>
    <w:p w14:paraId="2533428A" w14:textId="77777777" w:rsidR="00EA4162" w:rsidRDefault="00EA4162" w:rsidP="00D47C67"/>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2268"/>
      </w:tblGrid>
      <w:tr w:rsidR="00223A1F" w:rsidRPr="007C24BB" w14:paraId="04B19CFD" w14:textId="77777777" w:rsidTr="00DD5769">
        <w:tc>
          <w:tcPr>
            <w:tcW w:w="7308" w:type="dxa"/>
            <w:tcBorders>
              <w:bottom w:val="single" w:sz="4" w:space="0" w:color="auto"/>
            </w:tcBorders>
          </w:tcPr>
          <w:p w14:paraId="3A8C6DAB" w14:textId="77777777" w:rsidR="00DD5769" w:rsidRDefault="00DD5769" w:rsidP="00D47C67"/>
          <w:p w14:paraId="3858022D" w14:textId="77777777" w:rsidR="00223A1F" w:rsidRPr="007C24BB" w:rsidRDefault="00223A1F" w:rsidP="00D47C67">
            <w:pPr>
              <w:rPr>
                <w:highlight w:val="lightGray"/>
              </w:rPr>
            </w:pPr>
            <w:r w:rsidRPr="007C24BB">
              <w:rPr>
                <w:highlight w:val="lightGray"/>
              </w:rPr>
              <w:t xml:space="preserve">[Chief Executive Officer </w:t>
            </w:r>
            <w:r w:rsidR="00FF03AC" w:rsidRPr="007C24BB">
              <w:rPr>
                <w:highlight w:val="lightGray"/>
              </w:rPr>
              <w:t>of Multi-College District, if applicable]</w:t>
            </w:r>
          </w:p>
        </w:tc>
        <w:tc>
          <w:tcPr>
            <w:tcW w:w="2268" w:type="dxa"/>
            <w:tcBorders>
              <w:bottom w:val="single" w:sz="4" w:space="0" w:color="auto"/>
            </w:tcBorders>
          </w:tcPr>
          <w:p w14:paraId="23585603" w14:textId="77777777" w:rsidR="00DD5769" w:rsidRPr="007C24BB" w:rsidRDefault="00DD5769" w:rsidP="00D47C67">
            <w:pPr>
              <w:rPr>
                <w:highlight w:val="lightGray"/>
              </w:rPr>
            </w:pPr>
          </w:p>
          <w:p w14:paraId="0EE86684" w14:textId="77777777" w:rsidR="00DD5769" w:rsidRPr="007C24BB" w:rsidRDefault="00DD3ACF" w:rsidP="00D47C67">
            <w:pPr>
              <w:rPr>
                <w:highlight w:val="lightGray"/>
              </w:rPr>
            </w:pPr>
            <w:r w:rsidRPr="007C24BB">
              <w:rPr>
                <w:highlight w:val="lightGray"/>
              </w:rPr>
              <w:t>[Date]</w:t>
            </w:r>
          </w:p>
        </w:tc>
      </w:tr>
      <w:tr w:rsidR="00DD3ACF" w:rsidRPr="007C24BB" w14:paraId="3DAB2E6C" w14:textId="77777777" w:rsidTr="00DD5769">
        <w:tc>
          <w:tcPr>
            <w:tcW w:w="7308" w:type="dxa"/>
            <w:tcBorders>
              <w:top w:val="single" w:sz="4" w:space="0" w:color="auto"/>
              <w:bottom w:val="single" w:sz="4" w:space="0" w:color="auto"/>
            </w:tcBorders>
          </w:tcPr>
          <w:p w14:paraId="2CE050E1" w14:textId="2A3DA4FE" w:rsidR="00DD5769" w:rsidRDefault="00DD5769" w:rsidP="00D47C67">
            <w:pPr>
              <w:rPr>
                <w:highlight w:val="lightGray"/>
              </w:rPr>
            </w:pPr>
          </w:p>
          <w:p w14:paraId="19EF5AC0" w14:textId="77777777" w:rsidR="00B10D04" w:rsidRPr="007C24BB" w:rsidRDefault="00B10D04" w:rsidP="00D47C67">
            <w:pPr>
              <w:rPr>
                <w:highlight w:val="lightGray"/>
              </w:rPr>
            </w:pPr>
          </w:p>
          <w:p w14:paraId="348B9FB5" w14:textId="77777777" w:rsidR="00DD3ACF" w:rsidRPr="007C24BB" w:rsidRDefault="00DD3ACF" w:rsidP="00D47C67">
            <w:pPr>
              <w:rPr>
                <w:highlight w:val="lightGray"/>
              </w:rPr>
            </w:pPr>
            <w:r w:rsidRPr="007C24BB">
              <w:rPr>
                <w:highlight w:val="lightGray"/>
              </w:rPr>
              <w:t>[Chief Executive Officer]</w:t>
            </w:r>
          </w:p>
        </w:tc>
        <w:tc>
          <w:tcPr>
            <w:tcW w:w="2268" w:type="dxa"/>
            <w:tcBorders>
              <w:top w:val="single" w:sz="4" w:space="0" w:color="auto"/>
              <w:bottom w:val="single" w:sz="4" w:space="0" w:color="auto"/>
            </w:tcBorders>
          </w:tcPr>
          <w:p w14:paraId="6B7A9FAB" w14:textId="4F2CECB4" w:rsidR="00DD5769" w:rsidRDefault="00DD5769" w:rsidP="00D47C67">
            <w:pPr>
              <w:rPr>
                <w:highlight w:val="lightGray"/>
              </w:rPr>
            </w:pPr>
          </w:p>
          <w:p w14:paraId="09818664" w14:textId="77777777" w:rsidR="00B10D04" w:rsidRPr="007C24BB" w:rsidRDefault="00B10D04" w:rsidP="00D47C67">
            <w:pPr>
              <w:rPr>
                <w:highlight w:val="lightGray"/>
              </w:rPr>
            </w:pPr>
          </w:p>
          <w:p w14:paraId="5A4C56CF" w14:textId="77777777" w:rsidR="00DD5769" w:rsidRPr="007C24BB" w:rsidRDefault="00DD3ACF" w:rsidP="00D47C67">
            <w:pPr>
              <w:rPr>
                <w:highlight w:val="lightGray"/>
              </w:rPr>
            </w:pPr>
            <w:r w:rsidRPr="007C24BB">
              <w:rPr>
                <w:highlight w:val="lightGray"/>
              </w:rPr>
              <w:t>[Date]</w:t>
            </w:r>
          </w:p>
        </w:tc>
      </w:tr>
      <w:tr w:rsidR="00DD3ACF" w:rsidRPr="007C24BB" w14:paraId="6FD83B72" w14:textId="77777777" w:rsidTr="00DD5769">
        <w:tc>
          <w:tcPr>
            <w:tcW w:w="7308" w:type="dxa"/>
            <w:tcBorders>
              <w:top w:val="single" w:sz="4" w:space="0" w:color="auto"/>
              <w:bottom w:val="single" w:sz="4" w:space="0" w:color="auto"/>
            </w:tcBorders>
          </w:tcPr>
          <w:p w14:paraId="6B20BC4C" w14:textId="51002C08" w:rsidR="00DD5769" w:rsidRDefault="00DD5769" w:rsidP="00D47C67">
            <w:pPr>
              <w:rPr>
                <w:highlight w:val="lightGray"/>
              </w:rPr>
            </w:pPr>
          </w:p>
          <w:p w14:paraId="0EA61723" w14:textId="77777777" w:rsidR="00B10D04" w:rsidRPr="007C24BB" w:rsidRDefault="00B10D04" w:rsidP="00D47C67">
            <w:pPr>
              <w:rPr>
                <w:highlight w:val="lightGray"/>
              </w:rPr>
            </w:pPr>
          </w:p>
          <w:p w14:paraId="61E4B25C" w14:textId="77777777" w:rsidR="00DD3ACF" w:rsidRPr="007C24BB" w:rsidRDefault="00DD3ACF" w:rsidP="00D47C67">
            <w:pPr>
              <w:rPr>
                <w:highlight w:val="lightGray"/>
              </w:rPr>
            </w:pPr>
            <w:r w:rsidRPr="007C24BB">
              <w:rPr>
                <w:highlight w:val="lightGray"/>
              </w:rPr>
              <w:t>[Chairperson, Governing Board]</w:t>
            </w:r>
          </w:p>
        </w:tc>
        <w:tc>
          <w:tcPr>
            <w:tcW w:w="2268" w:type="dxa"/>
            <w:tcBorders>
              <w:top w:val="single" w:sz="4" w:space="0" w:color="auto"/>
              <w:bottom w:val="single" w:sz="4" w:space="0" w:color="auto"/>
            </w:tcBorders>
          </w:tcPr>
          <w:p w14:paraId="1D9B4BEA" w14:textId="7CFF264E" w:rsidR="00DD5769" w:rsidRDefault="00DD5769" w:rsidP="00D47C67">
            <w:pPr>
              <w:rPr>
                <w:highlight w:val="lightGray"/>
              </w:rPr>
            </w:pPr>
          </w:p>
          <w:p w14:paraId="636D7A57" w14:textId="77777777" w:rsidR="00B10D04" w:rsidRPr="007C24BB" w:rsidRDefault="00B10D04" w:rsidP="00D47C67">
            <w:pPr>
              <w:rPr>
                <w:highlight w:val="lightGray"/>
              </w:rPr>
            </w:pPr>
          </w:p>
          <w:p w14:paraId="69BC1756" w14:textId="77777777" w:rsidR="00DD5769" w:rsidRPr="007C24BB" w:rsidRDefault="00DD3ACF" w:rsidP="00D47C67">
            <w:pPr>
              <w:rPr>
                <w:highlight w:val="lightGray"/>
              </w:rPr>
            </w:pPr>
            <w:r w:rsidRPr="007C24BB">
              <w:rPr>
                <w:highlight w:val="lightGray"/>
              </w:rPr>
              <w:t>[Date]</w:t>
            </w:r>
          </w:p>
        </w:tc>
      </w:tr>
      <w:tr w:rsidR="00DD3ACF" w:rsidRPr="007C24BB" w14:paraId="5083A8B1" w14:textId="77777777" w:rsidTr="00DD5769">
        <w:tc>
          <w:tcPr>
            <w:tcW w:w="7308" w:type="dxa"/>
            <w:tcBorders>
              <w:top w:val="single" w:sz="4" w:space="0" w:color="auto"/>
              <w:bottom w:val="single" w:sz="4" w:space="0" w:color="auto"/>
            </w:tcBorders>
          </w:tcPr>
          <w:p w14:paraId="556D7242" w14:textId="5ECE2136" w:rsidR="00DD5769" w:rsidRDefault="00DD5769" w:rsidP="00D47C67">
            <w:pPr>
              <w:rPr>
                <w:highlight w:val="lightGray"/>
              </w:rPr>
            </w:pPr>
          </w:p>
          <w:p w14:paraId="24DD0443" w14:textId="77777777" w:rsidR="00B10D04" w:rsidRPr="007C24BB" w:rsidRDefault="00B10D04" w:rsidP="00D47C67">
            <w:pPr>
              <w:rPr>
                <w:highlight w:val="lightGray"/>
              </w:rPr>
            </w:pPr>
          </w:p>
          <w:p w14:paraId="62C532E7" w14:textId="77777777" w:rsidR="00DD3ACF" w:rsidRPr="007C24BB" w:rsidRDefault="00DD3ACF" w:rsidP="00D47C67">
            <w:pPr>
              <w:rPr>
                <w:highlight w:val="lightGray"/>
              </w:rPr>
            </w:pPr>
            <w:r w:rsidRPr="007C24BB">
              <w:rPr>
                <w:highlight w:val="lightGray"/>
              </w:rPr>
              <w:t>[Name, Title, Representing]</w:t>
            </w:r>
          </w:p>
        </w:tc>
        <w:tc>
          <w:tcPr>
            <w:tcW w:w="2268" w:type="dxa"/>
            <w:tcBorders>
              <w:top w:val="single" w:sz="4" w:space="0" w:color="auto"/>
              <w:bottom w:val="single" w:sz="4" w:space="0" w:color="auto"/>
            </w:tcBorders>
          </w:tcPr>
          <w:p w14:paraId="423EBB75" w14:textId="0FF436DB" w:rsidR="00DD5769" w:rsidRDefault="00DD5769" w:rsidP="00D47C67">
            <w:pPr>
              <w:rPr>
                <w:highlight w:val="lightGray"/>
              </w:rPr>
            </w:pPr>
          </w:p>
          <w:p w14:paraId="26E935FE" w14:textId="77777777" w:rsidR="00B10D04" w:rsidRPr="007C24BB" w:rsidRDefault="00B10D04" w:rsidP="00D47C67">
            <w:pPr>
              <w:rPr>
                <w:highlight w:val="lightGray"/>
              </w:rPr>
            </w:pPr>
          </w:p>
          <w:p w14:paraId="7BAA54C9" w14:textId="77777777" w:rsidR="00DD5769" w:rsidRPr="007C24BB" w:rsidRDefault="00DD3ACF" w:rsidP="00D47C67">
            <w:pPr>
              <w:rPr>
                <w:highlight w:val="lightGray"/>
              </w:rPr>
            </w:pPr>
            <w:r w:rsidRPr="007C24BB">
              <w:rPr>
                <w:highlight w:val="lightGray"/>
              </w:rPr>
              <w:t>[Date]</w:t>
            </w:r>
          </w:p>
        </w:tc>
      </w:tr>
      <w:tr w:rsidR="00DD3ACF" w:rsidRPr="007C24BB" w14:paraId="21FF00F2" w14:textId="77777777" w:rsidTr="00DD5769">
        <w:tc>
          <w:tcPr>
            <w:tcW w:w="7308" w:type="dxa"/>
            <w:tcBorders>
              <w:top w:val="single" w:sz="4" w:space="0" w:color="auto"/>
              <w:bottom w:val="single" w:sz="4" w:space="0" w:color="auto"/>
            </w:tcBorders>
          </w:tcPr>
          <w:p w14:paraId="65EB69F0" w14:textId="35060E43" w:rsidR="00DD5769" w:rsidRDefault="00DD5769" w:rsidP="00D47C67">
            <w:pPr>
              <w:rPr>
                <w:highlight w:val="lightGray"/>
              </w:rPr>
            </w:pPr>
          </w:p>
          <w:p w14:paraId="445DEBDE" w14:textId="77777777" w:rsidR="00B10D04" w:rsidRPr="007C24BB" w:rsidRDefault="00B10D04" w:rsidP="00D47C67">
            <w:pPr>
              <w:rPr>
                <w:highlight w:val="lightGray"/>
              </w:rPr>
            </w:pPr>
          </w:p>
          <w:p w14:paraId="134BFBA6" w14:textId="77777777" w:rsidR="00DD3ACF" w:rsidRPr="007C24BB" w:rsidRDefault="00DD3ACF" w:rsidP="00D47C67">
            <w:pPr>
              <w:rPr>
                <w:highlight w:val="lightGray"/>
              </w:rPr>
            </w:pPr>
            <w:r w:rsidRPr="007C24BB">
              <w:rPr>
                <w:highlight w:val="lightGray"/>
              </w:rPr>
              <w:t>[Name, Title, Representing]</w:t>
            </w:r>
          </w:p>
        </w:tc>
        <w:tc>
          <w:tcPr>
            <w:tcW w:w="2268" w:type="dxa"/>
            <w:tcBorders>
              <w:top w:val="single" w:sz="4" w:space="0" w:color="auto"/>
              <w:bottom w:val="single" w:sz="4" w:space="0" w:color="auto"/>
            </w:tcBorders>
          </w:tcPr>
          <w:p w14:paraId="6501D283" w14:textId="5351CAE4" w:rsidR="00DD5769" w:rsidRDefault="00DD5769" w:rsidP="00D47C67">
            <w:pPr>
              <w:rPr>
                <w:highlight w:val="lightGray"/>
              </w:rPr>
            </w:pPr>
          </w:p>
          <w:p w14:paraId="03E179DA" w14:textId="77777777" w:rsidR="00B10D04" w:rsidRPr="007C24BB" w:rsidRDefault="00B10D04" w:rsidP="00D47C67">
            <w:pPr>
              <w:rPr>
                <w:highlight w:val="lightGray"/>
              </w:rPr>
            </w:pPr>
          </w:p>
          <w:p w14:paraId="11F5E92C" w14:textId="77777777" w:rsidR="00DD5769" w:rsidRPr="007C24BB" w:rsidRDefault="00DD3ACF" w:rsidP="00D47C67">
            <w:pPr>
              <w:rPr>
                <w:highlight w:val="lightGray"/>
              </w:rPr>
            </w:pPr>
            <w:r w:rsidRPr="007C24BB">
              <w:rPr>
                <w:highlight w:val="lightGray"/>
              </w:rPr>
              <w:t>[Date]</w:t>
            </w:r>
          </w:p>
        </w:tc>
      </w:tr>
      <w:tr w:rsidR="00DD3ACF" w:rsidRPr="007C24BB" w14:paraId="2D0CB9AA" w14:textId="77777777" w:rsidTr="00DD5769">
        <w:tc>
          <w:tcPr>
            <w:tcW w:w="7308" w:type="dxa"/>
            <w:tcBorders>
              <w:top w:val="single" w:sz="4" w:space="0" w:color="auto"/>
              <w:bottom w:val="single" w:sz="4" w:space="0" w:color="auto"/>
            </w:tcBorders>
          </w:tcPr>
          <w:p w14:paraId="4ED41416" w14:textId="09095F85" w:rsidR="00DD5769" w:rsidRDefault="00DD5769" w:rsidP="00D47C67">
            <w:pPr>
              <w:rPr>
                <w:highlight w:val="lightGray"/>
              </w:rPr>
            </w:pPr>
          </w:p>
          <w:p w14:paraId="47A21A9A" w14:textId="77777777" w:rsidR="00B10D04" w:rsidRPr="007C24BB" w:rsidRDefault="00B10D04" w:rsidP="00D47C67">
            <w:pPr>
              <w:rPr>
                <w:highlight w:val="lightGray"/>
              </w:rPr>
            </w:pPr>
          </w:p>
          <w:p w14:paraId="39137778" w14:textId="77777777" w:rsidR="00DD3ACF" w:rsidRPr="007C24BB" w:rsidRDefault="00DD3ACF" w:rsidP="00D47C67">
            <w:pPr>
              <w:rPr>
                <w:highlight w:val="lightGray"/>
              </w:rPr>
            </w:pPr>
            <w:r w:rsidRPr="007C24BB">
              <w:rPr>
                <w:highlight w:val="lightGray"/>
              </w:rPr>
              <w:t>[Name, Title, Representing]</w:t>
            </w:r>
          </w:p>
        </w:tc>
        <w:tc>
          <w:tcPr>
            <w:tcW w:w="2268" w:type="dxa"/>
            <w:tcBorders>
              <w:top w:val="single" w:sz="4" w:space="0" w:color="auto"/>
              <w:bottom w:val="single" w:sz="4" w:space="0" w:color="auto"/>
            </w:tcBorders>
          </w:tcPr>
          <w:p w14:paraId="3ADB0A84" w14:textId="01050E7C" w:rsidR="00DD5769" w:rsidRDefault="00DD5769" w:rsidP="00D47C67">
            <w:pPr>
              <w:rPr>
                <w:highlight w:val="lightGray"/>
              </w:rPr>
            </w:pPr>
          </w:p>
          <w:p w14:paraId="3A094952" w14:textId="77777777" w:rsidR="00B10D04" w:rsidRPr="007C24BB" w:rsidRDefault="00B10D04" w:rsidP="00D47C67">
            <w:pPr>
              <w:rPr>
                <w:highlight w:val="lightGray"/>
              </w:rPr>
            </w:pPr>
          </w:p>
          <w:p w14:paraId="002F2E38" w14:textId="77777777" w:rsidR="00DD5769" w:rsidRPr="007C24BB" w:rsidRDefault="00DD3ACF" w:rsidP="00D47C67">
            <w:pPr>
              <w:rPr>
                <w:highlight w:val="lightGray"/>
              </w:rPr>
            </w:pPr>
            <w:r w:rsidRPr="007C24BB">
              <w:rPr>
                <w:highlight w:val="lightGray"/>
              </w:rPr>
              <w:t>[Date]</w:t>
            </w:r>
          </w:p>
        </w:tc>
      </w:tr>
      <w:tr w:rsidR="00DD3ACF" w14:paraId="15E37164" w14:textId="77777777" w:rsidTr="00DD5769">
        <w:tc>
          <w:tcPr>
            <w:tcW w:w="7308" w:type="dxa"/>
            <w:tcBorders>
              <w:top w:val="single" w:sz="4" w:space="0" w:color="auto"/>
            </w:tcBorders>
          </w:tcPr>
          <w:p w14:paraId="5C3B85C0" w14:textId="62C78354" w:rsidR="00DD5769" w:rsidRDefault="00DD5769" w:rsidP="00D47C67">
            <w:pPr>
              <w:rPr>
                <w:highlight w:val="lightGray"/>
              </w:rPr>
            </w:pPr>
          </w:p>
          <w:p w14:paraId="1B062867" w14:textId="77777777" w:rsidR="00B10D04" w:rsidRPr="007C24BB" w:rsidRDefault="00B10D04" w:rsidP="00D47C67">
            <w:pPr>
              <w:rPr>
                <w:highlight w:val="lightGray"/>
              </w:rPr>
            </w:pPr>
          </w:p>
          <w:p w14:paraId="7286FA8D" w14:textId="77777777" w:rsidR="00DD3ACF" w:rsidRPr="007C24BB" w:rsidRDefault="00DD3ACF" w:rsidP="00D47C67">
            <w:pPr>
              <w:rPr>
                <w:highlight w:val="lightGray"/>
              </w:rPr>
            </w:pPr>
            <w:r w:rsidRPr="007C24BB">
              <w:rPr>
                <w:highlight w:val="lightGray"/>
              </w:rPr>
              <w:t>[Name, Title, Representing]</w:t>
            </w:r>
          </w:p>
        </w:tc>
        <w:tc>
          <w:tcPr>
            <w:tcW w:w="2268" w:type="dxa"/>
            <w:tcBorders>
              <w:top w:val="single" w:sz="4" w:space="0" w:color="auto"/>
            </w:tcBorders>
          </w:tcPr>
          <w:p w14:paraId="3F46F154" w14:textId="78C9EC8B" w:rsidR="00DD5769" w:rsidRDefault="00DD5769" w:rsidP="00D47C67">
            <w:pPr>
              <w:rPr>
                <w:highlight w:val="lightGray"/>
              </w:rPr>
            </w:pPr>
          </w:p>
          <w:p w14:paraId="758490D8" w14:textId="77777777" w:rsidR="00B10D04" w:rsidRPr="007C24BB" w:rsidRDefault="00B10D04" w:rsidP="00D47C67">
            <w:pPr>
              <w:rPr>
                <w:highlight w:val="lightGray"/>
              </w:rPr>
            </w:pPr>
          </w:p>
          <w:p w14:paraId="1FA4F1F8" w14:textId="77777777" w:rsidR="00DD5769" w:rsidRPr="00DD5769" w:rsidRDefault="00DD3ACF" w:rsidP="00D47C67">
            <w:r w:rsidRPr="007C24BB">
              <w:rPr>
                <w:highlight w:val="lightGray"/>
              </w:rPr>
              <w:t>[Date]</w:t>
            </w:r>
          </w:p>
        </w:tc>
      </w:tr>
    </w:tbl>
    <w:p w14:paraId="5181C8F1" w14:textId="77777777" w:rsidR="00EA4162" w:rsidRDefault="00EA4162" w:rsidP="00D47C67"/>
    <w:p w14:paraId="7B06A78E" w14:textId="77777777" w:rsidR="007C2220" w:rsidRDefault="007C2220" w:rsidP="00D47C67"/>
    <w:p w14:paraId="00F1E7BD" w14:textId="77777777" w:rsidR="00610DE9" w:rsidRDefault="00610DE9">
      <w:pPr>
        <w:widowControl/>
        <w:spacing w:after="200" w:line="276" w:lineRule="auto"/>
        <w:ind w:right="0"/>
        <w:rPr>
          <w:highlight w:val="yellow"/>
        </w:rPr>
      </w:pPr>
      <w:r>
        <w:rPr>
          <w:highlight w:val="yellow"/>
        </w:rPr>
        <w:br w:type="page"/>
      </w:r>
    </w:p>
    <w:p w14:paraId="03FB708F" w14:textId="06FE6CC5" w:rsidR="00610DE9" w:rsidRDefault="00610DE9" w:rsidP="00610DE9">
      <w:pPr>
        <w:ind w:right="245"/>
      </w:pPr>
      <w:r>
        <w:rPr>
          <w:highlight w:val="yellow"/>
        </w:rPr>
        <w:lastRenderedPageBreak/>
        <w:t>Update the table of contents prior to submission. To update, click anywhere in the table of contents and select “Update Table” on the tab that appears above the table of contents header. When prompted, select “Update entire table.</w:t>
      </w:r>
      <w:r>
        <w:t>”</w:t>
      </w:r>
    </w:p>
    <w:p w14:paraId="5C1F6436" w14:textId="77777777" w:rsidR="00610DE9" w:rsidRDefault="00610DE9" w:rsidP="00610DE9">
      <w:pPr>
        <w:ind w:right="245"/>
      </w:pPr>
    </w:p>
    <w:sdt>
      <w:sdtPr>
        <w:rPr>
          <w:b w:val="0"/>
          <w:sz w:val="22"/>
          <w:lang w:eastAsia="en-US"/>
        </w:rPr>
        <w:id w:val="289329884"/>
        <w:docPartObj>
          <w:docPartGallery w:val="Table of Contents"/>
          <w:docPartUnique/>
        </w:docPartObj>
      </w:sdtPr>
      <w:sdtEndPr>
        <w:rPr>
          <w:bCs/>
          <w:noProof/>
        </w:rPr>
      </w:sdtEndPr>
      <w:sdtContent>
        <w:p w14:paraId="785E1CBE" w14:textId="4057F003" w:rsidR="00610DE9" w:rsidRDefault="00610DE9">
          <w:pPr>
            <w:pStyle w:val="TOCHeading"/>
          </w:pPr>
          <w:r>
            <w:t>Contents</w:t>
          </w:r>
        </w:p>
        <w:p w14:paraId="26ADA90F" w14:textId="5130405C" w:rsidR="001872C4" w:rsidRDefault="00610DE9">
          <w:pPr>
            <w:pStyle w:val="TOC1"/>
            <w:rPr>
              <w:rFonts w:asciiTheme="minorHAnsi" w:eastAsiaTheme="minorEastAsia" w:hAnsiTheme="minorHAnsi" w:cstheme="minorBidi"/>
              <w:noProof/>
              <w:spacing w:val="0"/>
              <w:kern w:val="2"/>
              <w:sz w:val="24"/>
              <w:szCs w:val="24"/>
              <w14:ligatures w14:val="standardContextual"/>
            </w:rPr>
          </w:pPr>
          <w:r>
            <w:fldChar w:fldCharType="begin"/>
          </w:r>
          <w:r>
            <w:instrText xml:space="preserve"> TOC \o "1-3" \h \z \u </w:instrText>
          </w:r>
          <w:r>
            <w:fldChar w:fldCharType="separate"/>
          </w:r>
          <w:hyperlink w:anchor="_Toc156943180" w:history="1">
            <w:r w:rsidR="001872C4" w:rsidRPr="009D76B0">
              <w:rPr>
                <w:rStyle w:val="Hyperlink"/>
                <w:noProof/>
              </w:rPr>
              <w:t>A.</w:t>
            </w:r>
            <w:r w:rsidR="001872C4">
              <w:rPr>
                <w:rFonts w:asciiTheme="minorHAnsi" w:eastAsiaTheme="minorEastAsia" w:hAnsiTheme="minorHAnsi" w:cstheme="minorBidi"/>
                <w:noProof/>
                <w:spacing w:val="0"/>
                <w:kern w:val="2"/>
                <w:sz w:val="24"/>
                <w:szCs w:val="24"/>
                <w14:ligatures w14:val="standardContextual"/>
              </w:rPr>
              <w:tab/>
            </w:r>
            <w:r w:rsidR="001872C4" w:rsidRPr="009D76B0">
              <w:rPr>
                <w:rStyle w:val="Hyperlink"/>
                <w:noProof/>
              </w:rPr>
              <w:t>Reflections on Continuous Improvement Since Last Comprehensive Review</w:t>
            </w:r>
            <w:r w:rsidR="001872C4">
              <w:rPr>
                <w:noProof/>
                <w:webHidden/>
              </w:rPr>
              <w:tab/>
            </w:r>
            <w:r w:rsidR="001872C4">
              <w:rPr>
                <w:noProof/>
                <w:webHidden/>
              </w:rPr>
              <w:fldChar w:fldCharType="begin"/>
            </w:r>
            <w:r w:rsidR="001872C4">
              <w:rPr>
                <w:noProof/>
                <w:webHidden/>
              </w:rPr>
              <w:instrText xml:space="preserve"> PAGEREF _Toc156943180 \h </w:instrText>
            </w:r>
            <w:r w:rsidR="001872C4">
              <w:rPr>
                <w:noProof/>
                <w:webHidden/>
              </w:rPr>
            </w:r>
            <w:r w:rsidR="001872C4">
              <w:rPr>
                <w:noProof/>
                <w:webHidden/>
              </w:rPr>
              <w:fldChar w:fldCharType="separate"/>
            </w:r>
            <w:r w:rsidR="001872C4">
              <w:rPr>
                <w:noProof/>
                <w:webHidden/>
              </w:rPr>
              <w:t>1</w:t>
            </w:r>
            <w:r w:rsidR="001872C4">
              <w:rPr>
                <w:noProof/>
                <w:webHidden/>
              </w:rPr>
              <w:fldChar w:fldCharType="end"/>
            </w:r>
          </w:hyperlink>
        </w:p>
        <w:p w14:paraId="6F3B6137" w14:textId="5C7BDD5E" w:rsidR="001872C4" w:rsidRDefault="00021250">
          <w:pPr>
            <w:pStyle w:val="TOC1"/>
            <w:rPr>
              <w:rFonts w:asciiTheme="minorHAnsi" w:eastAsiaTheme="minorEastAsia" w:hAnsiTheme="minorHAnsi" w:cstheme="minorBidi"/>
              <w:noProof/>
              <w:spacing w:val="0"/>
              <w:kern w:val="2"/>
              <w:sz w:val="24"/>
              <w:szCs w:val="24"/>
              <w14:ligatures w14:val="standardContextual"/>
            </w:rPr>
          </w:pPr>
          <w:hyperlink w:anchor="_Toc156943181" w:history="1">
            <w:r w:rsidR="001872C4" w:rsidRPr="009D76B0">
              <w:rPr>
                <w:rStyle w:val="Hyperlink"/>
                <w:noProof/>
              </w:rPr>
              <w:t>B.</w:t>
            </w:r>
            <w:r w:rsidR="001872C4">
              <w:rPr>
                <w:rFonts w:asciiTheme="minorHAnsi" w:eastAsiaTheme="minorEastAsia" w:hAnsiTheme="minorHAnsi" w:cstheme="minorBidi"/>
                <w:noProof/>
                <w:spacing w:val="0"/>
                <w:kern w:val="2"/>
                <w:sz w:val="24"/>
                <w:szCs w:val="24"/>
                <w14:ligatures w14:val="standardContextual"/>
              </w:rPr>
              <w:tab/>
            </w:r>
            <w:r w:rsidR="001872C4" w:rsidRPr="009D76B0">
              <w:rPr>
                <w:rStyle w:val="Hyperlink"/>
                <w:noProof/>
              </w:rPr>
              <w:t xml:space="preserve">Reflections on </w:t>
            </w:r>
            <w:r w:rsidR="001872C4" w:rsidRPr="009D76B0">
              <w:rPr>
                <w:rStyle w:val="Hyperlink"/>
                <w:rFonts w:cs="Calibri"/>
                <w:bCs/>
                <w:noProof/>
                <w:shd w:val="clear" w:color="auto" w:fill="FFFFFF"/>
              </w:rPr>
              <w:t>Institution-Set Standards and Other Metrics of Student Achievement</w:t>
            </w:r>
            <w:r w:rsidR="001872C4">
              <w:rPr>
                <w:noProof/>
                <w:webHidden/>
              </w:rPr>
              <w:tab/>
            </w:r>
            <w:r w:rsidR="001872C4">
              <w:rPr>
                <w:noProof/>
                <w:webHidden/>
              </w:rPr>
              <w:fldChar w:fldCharType="begin"/>
            </w:r>
            <w:r w:rsidR="001872C4">
              <w:rPr>
                <w:noProof/>
                <w:webHidden/>
              </w:rPr>
              <w:instrText xml:space="preserve"> PAGEREF _Toc156943181 \h </w:instrText>
            </w:r>
            <w:r w:rsidR="001872C4">
              <w:rPr>
                <w:noProof/>
                <w:webHidden/>
              </w:rPr>
            </w:r>
            <w:r w:rsidR="001872C4">
              <w:rPr>
                <w:noProof/>
                <w:webHidden/>
              </w:rPr>
              <w:fldChar w:fldCharType="separate"/>
            </w:r>
            <w:r w:rsidR="001872C4">
              <w:rPr>
                <w:noProof/>
                <w:webHidden/>
              </w:rPr>
              <w:t>2</w:t>
            </w:r>
            <w:r w:rsidR="001872C4">
              <w:rPr>
                <w:noProof/>
                <w:webHidden/>
              </w:rPr>
              <w:fldChar w:fldCharType="end"/>
            </w:r>
          </w:hyperlink>
        </w:p>
        <w:p w14:paraId="540D60BB" w14:textId="2990D0F1" w:rsidR="001872C4" w:rsidRDefault="00021250">
          <w:pPr>
            <w:pStyle w:val="TOC1"/>
            <w:rPr>
              <w:rFonts w:asciiTheme="minorHAnsi" w:eastAsiaTheme="minorEastAsia" w:hAnsiTheme="minorHAnsi" w:cstheme="minorBidi"/>
              <w:noProof/>
              <w:spacing w:val="0"/>
              <w:kern w:val="2"/>
              <w:sz w:val="24"/>
              <w:szCs w:val="24"/>
              <w14:ligatures w14:val="standardContextual"/>
            </w:rPr>
          </w:pPr>
          <w:hyperlink w:anchor="_Toc156943182" w:history="1">
            <w:r w:rsidR="001872C4" w:rsidRPr="009D76B0">
              <w:rPr>
                <w:rStyle w:val="Hyperlink"/>
                <w:noProof/>
              </w:rPr>
              <w:t>C.</w:t>
            </w:r>
            <w:r w:rsidR="001872C4">
              <w:rPr>
                <w:rFonts w:asciiTheme="minorHAnsi" w:eastAsiaTheme="minorEastAsia" w:hAnsiTheme="minorHAnsi" w:cstheme="minorBidi"/>
                <w:noProof/>
                <w:spacing w:val="0"/>
                <w:kern w:val="2"/>
                <w:sz w:val="24"/>
                <w:szCs w:val="24"/>
                <w14:ligatures w14:val="standardContextual"/>
              </w:rPr>
              <w:tab/>
            </w:r>
            <w:r w:rsidR="001872C4" w:rsidRPr="009D76B0">
              <w:rPr>
                <w:rStyle w:val="Hyperlink"/>
                <w:noProof/>
              </w:rPr>
              <w:t>Reflections on Assessments of Student Learning</w:t>
            </w:r>
            <w:r w:rsidR="001872C4">
              <w:rPr>
                <w:noProof/>
                <w:webHidden/>
              </w:rPr>
              <w:tab/>
            </w:r>
            <w:r w:rsidR="001872C4">
              <w:rPr>
                <w:noProof/>
                <w:webHidden/>
              </w:rPr>
              <w:fldChar w:fldCharType="begin"/>
            </w:r>
            <w:r w:rsidR="001872C4">
              <w:rPr>
                <w:noProof/>
                <w:webHidden/>
              </w:rPr>
              <w:instrText xml:space="preserve"> PAGEREF _Toc156943182 \h </w:instrText>
            </w:r>
            <w:r w:rsidR="001872C4">
              <w:rPr>
                <w:noProof/>
                <w:webHidden/>
              </w:rPr>
            </w:r>
            <w:r w:rsidR="001872C4">
              <w:rPr>
                <w:noProof/>
                <w:webHidden/>
              </w:rPr>
              <w:fldChar w:fldCharType="separate"/>
            </w:r>
            <w:r w:rsidR="001872C4">
              <w:rPr>
                <w:noProof/>
                <w:webHidden/>
              </w:rPr>
              <w:t>3</w:t>
            </w:r>
            <w:r w:rsidR="001872C4">
              <w:rPr>
                <w:noProof/>
                <w:webHidden/>
              </w:rPr>
              <w:fldChar w:fldCharType="end"/>
            </w:r>
          </w:hyperlink>
        </w:p>
        <w:p w14:paraId="2044D98D" w14:textId="75C31F5B" w:rsidR="001872C4" w:rsidRDefault="00021250">
          <w:pPr>
            <w:pStyle w:val="TOC1"/>
            <w:rPr>
              <w:rFonts w:asciiTheme="minorHAnsi" w:eastAsiaTheme="minorEastAsia" w:hAnsiTheme="minorHAnsi" w:cstheme="minorBidi"/>
              <w:noProof/>
              <w:spacing w:val="0"/>
              <w:kern w:val="2"/>
              <w:sz w:val="24"/>
              <w:szCs w:val="24"/>
              <w14:ligatures w14:val="standardContextual"/>
            </w:rPr>
          </w:pPr>
          <w:hyperlink w:anchor="_Toc156943183" w:history="1">
            <w:r w:rsidR="001872C4" w:rsidRPr="009D76B0">
              <w:rPr>
                <w:rStyle w:val="Hyperlink"/>
                <w:noProof/>
              </w:rPr>
              <w:t>D.</w:t>
            </w:r>
            <w:r w:rsidR="001872C4">
              <w:rPr>
                <w:rFonts w:asciiTheme="minorHAnsi" w:eastAsiaTheme="minorEastAsia" w:hAnsiTheme="minorHAnsi" w:cstheme="minorBidi"/>
                <w:noProof/>
                <w:spacing w:val="0"/>
                <w:kern w:val="2"/>
                <w:sz w:val="24"/>
                <w:szCs w:val="24"/>
                <w14:ligatures w14:val="standardContextual"/>
              </w:rPr>
              <w:tab/>
            </w:r>
            <w:r w:rsidR="001872C4" w:rsidRPr="009D76B0">
              <w:rPr>
                <w:rStyle w:val="Hyperlink"/>
                <w:noProof/>
              </w:rPr>
              <w:t>Looking Ahead to the Next Self-Evaluation and Comprehensive Review</w:t>
            </w:r>
            <w:r w:rsidR="001872C4">
              <w:rPr>
                <w:noProof/>
                <w:webHidden/>
              </w:rPr>
              <w:tab/>
            </w:r>
            <w:r w:rsidR="001872C4">
              <w:rPr>
                <w:noProof/>
                <w:webHidden/>
              </w:rPr>
              <w:fldChar w:fldCharType="begin"/>
            </w:r>
            <w:r w:rsidR="001872C4">
              <w:rPr>
                <w:noProof/>
                <w:webHidden/>
              </w:rPr>
              <w:instrText xml:space="preserve"> PAGEREF _Toc156943183 \h </w:instrText>
            </w:r>
            <w:r w:rsidR="001872C4">
              <w:rPr>
                <w:noProof/>
                <w:webHidden/>
              </w:rPr>
            </w:r>
            <w:r w:rsidR="001872C4">
              <w:rPr>
                <w:noProof/>
                <w:webHidden/>
              </w:rPr>
              <w:fldChar w:fldCharType="separate"/>
            </w:r>
            <w:r w:rsidR="001872C4">
              <w:rPr>
                <w:noProof/>
                <w:webHidden/>
              </w:rPr>
              <w:t>4</w:t>
            </w:r>
            <w:r w:rsidR="001872C4">
              <w:rPr>
                <w:noProof/>
                <w:webHidden/>
              </w:rPr>
              <w:fldChar w:fldCharType="end"/>
            </w:r>
          </w:hyperlink>
        </w:p>
        <w:p w14:paraId="4D81AFB7" w14:textId="0C5AB41E" w:rsidR="00610DE9" w:rsidRDefault="00610DE9">
          <w:r>
            <w:rPr>
              <w:b/>
              <w:bCs/>
              <w:noProof/>
            </w:rPr>
            <w:fldChar w:fldCharType="end"/>
          </w:r>
        </w:p>
      </w:sdtContent>
    </w:sdt>
    <w:p w14:paraId="3C95971F" w14:textId="77777777" w:rsidR="00610DE9" w:rsidRDefault="00610DE9" w:rsidP="00610DE9">
      <w:pPr>
        <w:ind w:right="245"/>
      </w:pPr>
    </w:p>
    <w:p w14:paraId="3F12A19A" w14:textId="77777777" w:rsidR="00610DE9" w:rsidRDefault="00610DE9" w:rsidP="00610DE9">
      <w:pPr>
        <w:ind w:right="245"/>
      </w:pPr>
    </w:p>
    <w:p w14:paraId="7A8305C6" w14:textId="77777777" w:rsidR="00F05163" w:rsidRDefault="00610DE9">
      <w:pPr>
        <w:widowControl/>
        <w:spacing w:after="200" w:line="276" w:lineRule="auto"/>
        <w:ind w:right="0"/>
        <w:sectPr w:rsidR="00F05163" w:rsidSect="001872C4">
          <w:pgSz w:w="12240" w:h="15840"/>
          <w:pgMar w:top="1008" w:right="1152" w:bottom="720" w:left="1152" w:header="720" w:footer="432" w:gutter="0"/>
          <w:pgNumType w:start="1"/>
          <w:cols w:space="720"/>
          <w:docGrid w:linePitch="360"/>
        </w:sectPr>
      </w:pPr>
      <w:r>
        <w:br w:type="page"/>
      </w:r>
    </w:p>
    <w:p w14:paraId="578ECAB0" w14:textId="7E598942" w:rsidR="00692650" w:rsidRDefault="00AF500E" w:rsidP="00610DE9">
      <w:pPr>
        <w:pStyle w:val="Heading1"/>
      </w:pPr>
      <w:bookmarkStart w:id="2" w:name="_Toc156943180"/>
      <w:r>
        <w:lastRenderedPageBreak/>
        <w:t>Reflections on Continuous Improvement Since Last Comprehensive Review</w:t>
      </w:r>
      <w:bookmarkEnd w:id="2"/>
    </w:p>
    <w:p w14:paraId="26035505" w14:textId="6948F7F4" w:rsidR="00875F0F" w:rsidRDefault="00875F0F" w:rsidP="00EA68CF">
      <w:pPr>
        <w:rPr>
          <w:highlight w:val="yellow"/>
        </w:rPr>
      </w:pPr>
      <w:r w:rsidRPr="00AF500E">
        <w:rPr>
          <w:highlight w:val="yellow"/>
        </w:rPr>
        <w:t xml:space="preserve">Provide </w:t>
      </w:r>
      <w:r>
        <w:rPr>
          <w:highlight w:val="yellow"/>
        </w:rPr>
        <w:t>brief responses to the prompts below</w:t>
      </w:r>
      <w:r w:rsidR="00F13DD1">
        <w:rPr>
          <w:highlight w:val="yellow"/>
        </w:rPr>
        <w:t>, referring to the Peer Review Team Report for the last comprehensive peer review</w:t>
      </w:r>
      <w:r>
        <w:rPr>
          <w:highlight w:val="yellow"/>
        </w:rPr>
        <w:t xml:space="preserve">. Suggested length for </w:t>
      </w:r>
      <w:r w:rsidR="007D4570">
        <w:rPr>
          <w:highlight w:val="yellow"/>
        </w:rPr>
        <w:t xml:space="preserve">Section A </w:t>
      </w:r>
      <w:r>
        <w:rPr>
          <w:highlight w:val="yellow"/>
        </w:rPr>
        <w:t xml:space="preserve">is </w:t>
      </w:r>
      <w:r w:rsidR="007D4570">
        <w:rPr>
          <w:highlight w:val="yellow"/>
        </w:rPr>
        <w:t xml:space="preserve">3 pages. </w:t>
      </w:r>
    </w:p>
    <w:p w14:paraId="34DF7E4D" w14:textId="77777777" w:rsidR="00875F0F" w:rsidRPr="00AF500E" w:rsidRDefault="00875F0F" w:rsidP="00EA68CF">
      <w:pPr>
        <w:rPr>
          <w:highlight w:val="yellow"/>
        </w:rPr>
      </w:pPr>
    </w:p>
    <w:p w14:paraId="1D93D1E3" w14:textId="15A368C1" w:rsidR="003F53A7" w:rsidRPr="00AF500E" w:rsidRDefault="00AF500E" w:rsidP="00AF500E">
      <w:pPr>
        <w:ind w:left="360" w:hanging="360"/>
      </w:pPr>
      <w:r w:rsidRPr="00AF500E">
        <w:rPr>
          <w:b/>
          <w:bCs/>
        </w:rPr>
        <w:t>1.</w:t>
      </w:r>
      <w:r>
        <w:tab/>
      </w:r>
      <w:r w:rsidR="008109ED" w:rsidRPr="00AF500E">
        <w:rPr>
          <w:b/>
          <w:bCs/>
        </w:rPr>
        <w:t>Briefly</w:t>
      </w:r>
      <w:r>
        <w:rPr>
          <w:b/>
          <w:bCs/>
        </w:rPr>
        <w:t xml:space="preserve"> describe major improvements or innovations since the time of the last comprehensive peer review, focusing on areas where your institution is excelling or showing significant improvement with regard to </w:t>
      </w:r>
      <w:r w:rsidR="00875F0F" w:rsidRPr="00AF500E">
        <w:rPr>
          <w:b/>
          <w:bCs/>
        </w:rPr>
        <w:t>equitable student outcomes, educational quality, and/or mission fulfillment</w:t>
      </w:r>
      <w:r w:rsidR="00B868CE" w:rsidRPr="00AF500E">
        <w:rPr>
          <w:b/>
          <w:bCs/>
        </w:rPr>
        <w:t>.</w:t>
      </w:r>
      <w:r w:rsidRPr="00875F0F" w:rsidDel="00875F0F">
        <w:rPr>
          <w:rStyle w:val="CommentReference"/>
        </w:rPr>
        <w:t xml:space="preserve"> </w:t>
      </w:r>
    </w:p>
    <w:p w14:paraId="105DDEEC" w14:textId="77777777" w:rsidR="00EA68CF" w:rsidRDefault="00EA68CF" w:rsidP="00D47C67">
      <w:pPr>
        <w:rPr>
          <w:highlight w:val="lightGray"/>
        </w:rPr>
      </w:pPr>
    </w:p>
    <w:p w14:paraId="3F1CDB54" w14:textId="77C1BFC1" w:rsidR="00D44E00" w:rsidRDefault="00D44E00" w:rsidP="00D44E00">
      <w:r>
        <w:rPr>
          <w:highlight w:val="lightGray"/>
        </w:rPr>
        <w:t>[Insert narrative response.]</w:t>
      </w:r>
    </w:p>
    <w:p w14:paraId="3E9513E5" w14:textId="77777777" w:rsidR="00D44E00" w:rsidRDefault="00D44E00" w:rsidP="00D47C67">
      <w:pPr>
        <w:rPr>
          <w:highlight w:val="lightGray"/>
        </w:rPr>
      </w:pPr>
    </w:p>
    <w:p w14:paraId="18FB2E49" w14:textId="28F2E238" w:rsidR="00517188" w:rsidRPr="00C35183" w:rsidRDefault="00B868CE" w:rsidP="00517188">
      <w:pPr>
        <w:ind w:left="360" w:hanging="360"/>
      </w:pPr>
      <w:r w:rsidRPr="0038790E">
        <w:rPr>
          <w:b/>
          <w:bCs/>
        </w:rPr>
        <w:t>2.</w:t>
      </w:r>
      <w:r w:rsidRPr="0038790E">
        <w:rPr>
          <w:b/>
          <w:bCs/>
        </w:rPr>
        <w:tab/>
      </w:r>
      <w:r w:rsidR="008109ED" w:rsidRPr="0038790E">
        <w:rPr>
          <w:b/>
          <w:bCs/>
        </w:rPr>
        <w:t>Briefly d</w:t>
      </w:r>
      <w:r w:rsidRPr="0038790E">
        <w:rPr>
          <w:b/>
          <w:bCs/>
        </w:rPr>
        <w:t xml:space="preserve">escribe actions taken in response to any recommendations for improving institutional effectiveness </w:t>
      </w:r>
      <w:r w:rsidR="001D5059">
        <w:rPr>
          <w:b/>
          <w:bCs/>
        </w:rPr>
        <w:t xml:space="preserve">or feedback </w:t>
      </w:r>
      <w:r w:rsidR="00634D75">
        <w:rPr>
          <w:b/>
          <w:bCs/>
        </w:rPr>
        <w:t xml:space="preserve">noted in the Peer Review Team Report for </w:t>
      </w:r>
      <w:r w:rsidRPr="0038790E">
        <w:rPr>
          <w:b/>
          <w:bCs/>
        </w:rPr>
        <w:t xml:space="preserve">the last comprehensive peer review. </w:t>
      </w:r>
    </w:p>
    <w:p w14:paraId="43A1EC6B" w14:textId="77777777" w:rsidR="007F0A54" w:rsidRDefault="007F0A54" w:rsidP="00D47C67">
      <w:pPr>
        <w:rPr>
          <w:highlight w:val="lightGray"/>
        </w:rPr>
      </w:pPr>
    </w:p>
    <w:p w14:paraId="1DC9D6BD" w14:textId="16C4070C" w:rsidR="00D44E00" w:rsidRDefault="00D44E00" w:rsidP="00D44E00">
      <w:r>
        <w:rPr>
          <w:highlight w:val="lightGray"/>
        </w:rPr>
        <w:t>[Insert narrative response</w:t>
      </w:r>
      <w:r w:rsidR="00C3363B">
        <w:rPr>
          <w:highlight w:val="lightGray"/>
        </w:rPr>
        <w:t>, citing relevant Standards as appropriate.</w:t>
      </w:r>
      <w:r>
        <w:rPr>
          <w:highlight w:val="lightGray"/>
        </w:rPr>
        <w:t>]</w:t>
      </w:r>
    </w:p>
    <w:p w14:paraId="02FFC0C2" w14:textId="77777777" w:rsidR="008109ED" w:rsidRDefault="008109ED" w:rsidP="006560E5"/>
    <w:p w14:paraId="5F3C0C13" w14:textId="77777777" w:rsidR="00517188" w:rsidRPr="00C35183" w:rsidRDefault="008109ED" w:rsidP="00517188">
      <w:pPr>
        <w:ind w:left="360" w:hanging="360"/>
      </w:pPr>
      <w:r>
        <w:rPr>
          <w:b/>
          <w:bCs/>
        </w:rPr>
        <w:t>3</w:t>
      </w:r>
      <w:r>
        <w:t>.</w:t>
      </w:r>
      <w:r>
        <w:tab/>
      </w:r>
      <w:r w:rsidRPr="0038790E">
        <w:rPr>
          <w:b/>
          <w:bCs/>
        </w:rPr>
        <w:t xml:space="preserve">How are the actions described above helping your institution deepen its practices for continuous improvement and transformation in relation to the </w:t>
      </w:r>
      <w:r w:rsidR="00634D75" w:rsidRPr="0038790E">
        <w:rPr>
          <w:b/>
          <w:bCs/>
        </w:rPr>
        <w:t xml:space="preserve">2024 </w:t>
      </w:r>
      <w:r w:rsidRPr="0038790E">
        <w:rPr>
          <w:b/>
          <w:bCs/>
        </w:rPr>
        <w:t>Accreditation Standards?</w:t>
      </w:r>
    </w:p>
    <w:p w14:paraId="7D4B3804" w14:textId="2147E398" w:rsidR="0055112B" w:rsidRDefault="0055112B" w:rsidP="00D47C67">
      <w:pPr>
        <w:rPr>
          <w:w w:val="95"/>
        </w:rPr>
      </w:pPr>
    </w:p>
    <w:p w14:paraId="597A3DC7" w14:textId="2B84B7AA" w:rsidR="008109ED" w:rsidRDefault="008109ED" w:rsidP="008109ED">
      <w:r>
        <w:rPr>
          <w:highlight w:val="lightGray"/>
        </w:rPr>
        <w:t>[Insert narrative response</w:t>
      </w:r>
      <w:r w:rsidR="007D4570">
        <w:rPr>
          <w:highlight w:val="lightGray"/>
        </w:rPr>
        <w:t xml:space="preserve">, citing 2024 </w:t>
      </w:r>
      <w:r w:rsidR="00B001FD">
        <w:rPr>
          <w:highlight w:val="lightGray"/>
        </w:rPr>
        <w:t xml:space="preserve">Accreditation </w:t>
      </w:r>
      <w:r w:rsidR="007D4570">
        <w:rPr>
          <w:highlight w:val="lightGray"/>
        </w:rPr>
        <w:t>Standards as appropriate.</w:t>
      </w:r>
      <w:r w:rsidR="00942E97">
        <w:rPr>
          <w:highlight w:val="lightGray"/>
        </w:rPr>
        <w:t xml:space="preserve"> Reflect on the team report and feedback</w:t>
      </w:r>
      <w:r>
        <w:rPr>
          <w:highlight w:val="lightGray"/>
        </w:rPr>
        <w:t>]</w:t>
      </w:r>
    </w:p>
    <w:p w14:paraId="11C59AF4" w14:textId="77777777" w:rsidR="008109ED" w:rsidRDefault="008109ED" w:rsidP="00D47C67">
      <w:pPr>
        <w:rPr>
          <w:w w:val="95"/>
        </w:rPr>
      </w:pPr>
    </w:p>
    <w:p w14:paraId="6FCE7D29" w14:textId="449641BB" w:rsidR="001872C4" w:rsidRDefault="001872C4" w:rsidP="00D47C67">
      <w:pPr>
        <w:rPr>
          <w:w w:val="95"/>
        </w:rPr>
      </w:pPr>
      <w:r>
        <w:rPr>
          <w:w w:val="95"/>
        </w:rPr>
        <w:br w:type="page"/>
      </w:r>
    </w:p>
    <w:p w14:paraId="62086702" w14:textId="0449CBA4" w:rsidR="00527EB7" w:rsidRPr="00683A26" w:rsidRDefault="0038790E" w:rsidP="00610DE9">
      <w:pPr>
        <w:pStyle w:val="Heading1"/>
      </w:pPr>
      <w:bookmarkStart w:id="3" w:name="_Toc156943181"/>
      <w:r>
        <w:lastRenderedPageBreak/>
        <w:t xml:space="preserve">Reflections on </w:t>
      </w:r>
      <w:r w:rsidRPr="0038790E">
        <w:rPr>
          <w:rStyle w:val="normaltextrun"/>
          <w:rFonts w:cs="Calibri"/>
          <w:bCs/>
          <w:color w:val="000000" w:themeColor="text1"/>
          <w:shd w:val="clear" w:color="auto" w:fill="FFFFFF"/>
        </w:rPr>
        <w:t>Institution-Set Standards and Other Metrics of Student Achievement</w:t>
      </w:r>
      <w:bookmarkEnd w:id="3"/>
    </w:p>
    <w:p w14:paraId="455D953F" w14:textId="223C7463" w:rsidR="00530C9A" w:rsidRPr="00C06DC4" w:rsidRDefault="00B23B25" w:rsidP="0038790E">
      <w:r w:rsidRPr="00C06DC4">
        <w:rPr>
          <w:highlight w:val="yellow"/>
        </w:rPr>
        <w:t>Provide a brief response to each question below</w:t>
      </w:r>
      <w:r w:rsidR="007D4570" w:rsidRPr="00C06DC4">
        <w:rPr>
          <w:highlight w:val="yellow"/>
        </w:rPr>
        <w:t>, referring to Standards 1.3 and 2.9 for additional context</w:t>
      </w:r>
      <w:r w:rsidRPr="00C06DC4">
        <w:rPr>
          <w:highlight w:val="yellow"/>
        </w:rPr>
        <w:t>. You may insert graphs, charts, or other similar visuals</w:t>
      </w:r>
      <w:r w:rsidR="008109ED" w:rsidRPr="00C06DC4">
        <w:rPr>
          <w:highlight w:val="yellow"/>
        </w:rPr>
        <w:t xml:space="preserve"> </w:t>
      </w:r>
      <w:r w:rsidR="00B001FD">
        <w:rPr>
          <w:highlight w:val="yellow"/>
        </w:rPr>
        <w:t xml:space="preserve">as needed to support your narrative. </w:t>
      </w:r>
      <w:r w:rsidR="007D4570" w:rsidRPr="00C06DC4">
        <w:rPr>
          <w:highlight w:val="yellow"/>
        </w:rPr>
        <w:t>S</w:t>
      </w:r>
      <w:r w:rsidR="008109ED" w:rsidRPr="00C06DC4">
        <w:rPr>
          <w:highlight w:val="yellow"/>
        </w:rPr>
        <w:t>uggested</w:t>
      </w:r>
      <w:r w:rsidR="00300A99">
        <w:rPr>
          <w:highlight w:val="yellow"/>
        </w:rPr>
        <w:t xml:space="preserve"> </w:t>
      </w:r>
      <w:r w:rsidR="008109ED" w:rsidRPr="00C06DC4">
        <w:rPr>
          <w:highlight w:val="yellow"/>
        </w:rPr>
        <w:t xml:space="preserve">length for </w:t>
      </w:r>
      <w:r w:rsidR="007D4570" w:rsidRPr="00C06DC4">
        <w:rPr>
          <w:highlight w:val="yellow"/>
        </w:rPr>
        <w:t xml:space="preserve">Section B (not counting any visuals) is 3 pages. </w:t>
      </w:r>
    </w:p>
    <w:p w14:paraId="272884D3" w14:textId="77777777" w:rsidR="008109ED" w:rsidRPr="0038790E" w:rsidRDefault="008109ED" w:rsidP="0038790E"/>
    <w:p w14:paraId="0A1D675E" w14:textId="2F080744" w:rsidR="00B23B25" w:rsidRDefault="00B23B25" w:rsidP="0038790E">
      <w:pPr>
        <w:pStyle w:val="ListParagraph"/>
        <w:numPr>
          <w:ilvl w:val="0"/>
          <w:numId w:val="37"/>
        </w:numPr>
        <w:ind w:left="360"/>
        <w:rPr>
          <w:b/>
          <w:bCs/>
        </w:rPr>
      </w:pPr>
      <w:r w:rsidRPr="006E73DC">
        <w:rPr>
          <w:b/>
          <w:bCs/>
        </w:rPr>
        <w:t xml:space="preserve">Review the most recent ACCJC Annual Report and other meaningful metrics of student achievement. </w:t>
      </w:r>
      <w:r w:rsidR="0013512B" w:rsidRPr="006E73DC">
        <w:rPr>
          <w:b/>
          <w:bCs/>
        </w:rPr>
        <w:t xml:space="preserve">Has the institution met its floor standards? Exceeded its stretch goals? </w:t>
      </w:r>
      <w:r w:rsidR="00225A3A" w:rsidRPr="006E73DC">
        <w:rPr>
          <w:b/>
          <w:bCs/>
        </w:rPr>
        <w:t>Describe any patterns or trends you see in performance against your institution-set standards and other metrics of student achievement.</w:t>
      </w:r>
    </w:p>
    <w:p w14:paraId="21D065FF" w14:textId="77777777" w:rsidR="008109ED" w:rsidRDefault="008109ED" w:rsidP="008109ED">
      <w:pPr>
        <w:rPr>
          <w:highlight w:val="lightGray"/>
        </w:rPr>
      </w:pPr>
    </w:p>
    <w:p w14:paraId="4366750A" w14:textId="13A15FA1" w:rsidR="008109ED" w:rsidRDefault="008109ED" w:rsidP="008109ED">
      <w:r>
        <w:rPr>
          <w:highlight w:val="lightGray"/>
        </w:rPr>
        <w:t>[Insert narrative response</w:t>
      </w:r>
      <w:r w:rsidR="00B001FD">
        <w:rPr>
          <w:highlight w:val="lightGray"/>
        </w:rPr>
        <w:t xml:space="preserve"> (and visuals, if appropriate).</w:t>
      </w:r>
      <w:r>
        <w:rPr>
          <w:highlight w:val="lightGray"/>
        </w:rPr>
        <w:t>]</w:t>
      </w:r>
    </w:p>
    <w:p w14:paraId="7EF3D3D1" w14:textId="77777777" w:rsidR="00B23B25" w:rsidRDefault="00B23B25" w:rsidP="3AABC8C6">
      <w:pPr>
        <w:pStyle w:val="BodyText"/>
        <w:spacing w:before="74"/>
        <w:ind w:left="0" w:firstLine="0"/>
        <w:rPr>
          <w:rStyle w:val="normaltextrun"/>
          <w:rFonts w:cs="Calibri"/>
          <w:b w:val="0"/>
          <w:color w:val="000000" w:themeColor="text1"/>
          <w:highlight w:val="yellow"/>
          <w:shd w:val="clear" w:color="auto" w:fill="FFFFFF"/>
        </w:rPr>
      </w:pPr>
    </w:p>
    <w:p w14:paraId="47C11E51" w14:textId="7582D816" w:rsidR="00706E3A" w:rsidRDefault="00517188" w:rsidP="0038790E">
      <w:pPr>
        <w:ind w:left="360" w:hanging="360"/>
        <w:rPr>
          <w:b/>
          <w:bCs/>
        </w:rPr>
      </w:pPr>
      <w:r>
        <w:rPr>
          <w:b/>
          <w:bCs/>
        </w:rPr>
        <w:t>2</w:t>
      </w:r>
      <w:r w:rsidR="0013512B" w:rsidRPr="0038790E">
        <w:rPr>
          <w:b/>
          <w:bCs/>
        </w:rPr>
        <w:t>.</w:t>
      </w:r>
      <w:r w:rsidR="00706E3A">
        <w:rPr>
          <w:b/>
          <w:bCs/>
        </w:rPr>
        <w:tab/>
      </w:r>
      <w:r w:rsidR="0013512B" w:rsidRPr="0038790E">
        <w:rPr>
          <w:b/>
          <w:bCs/>
        </w:rPr>
        <w:t xml:space="preserve">When you disaggregate the data </w:t>
      </w:r>
      <w:r w:rsidR="00225A3A" w:rsidRPr="0038790E">
        <w:rPr>
          <w:b/>
          <w:bCs/>
        </w:rPr>
        <w:t xml:space="preserve">for the institution-set standards and other </w:t>
      </w:r>
      <w:r w:rsidR="008109ED" w:rsidRPr="0038790E">
        <w:rPr>
          <w:b/>
          <w:bCs/>
        </w:rPr>
        <w:t>meaningful</w:t>
      </w:r>
      <w:r w:rsidR="00225A3A" w:rsidRPr="0038790E">
        <w:rPr>
          <w:b/>
          <w:bCs/>
        </w:rPr>
        <w:t xml:space="preserve"> metrics of student achievement, what do you see</w:t>
      </w:r>
      <w:r w:rsidR="008109ED" w:rsidRPr="0038790E">
        <w:rPr>
          <w:b/>
          <w:bCs/>
        </w:rPr>
        <w:t xml:space="preserve"> related to equitable</w:t>
      </w:r>
      <w:r w:rsidR="0038790E">
        <w:rPr>
          <w:b/>
          <w:bCs/>
        </w:rPr>
        <w:t xml:space="preserve"> student</w:t>
      </w:r>
      <w:r w:rsidR="008109ED" w:rsidRPr="0038790E">
        <w:rPr>
          <w:b/>
          <w:bCs/>
        </w:rPr>
        <w:t xml:space="preserve"> achievement</w:t>
      </w:r>
      <w:r w:rsidR="00101013">
        <w:rPr>
          <w:b/>
          <w:bCs/>
        </w:rPr>
        <w:t xml:space="preserve"> outcomes</w:t>
      </w:r>
      <w:r w:rsidR="0038790E">
        <w:rPr>
          <w:b/>
          <w:bCs/>
        </w:rPr>
        <w:t xml:space="preserve"> (i.e., equity gaps)</w:t>
      </w:r>
      <w:r w:rsidR="00225A3A" w:rsidRPr="0038790E">
        <w:rPr>
          <w:b/>
          <w:bCs/>
        </w:rPr>
        <w:t>? What pattern</w:t>
      </w:r>
      <w:r w:rsidR="008109ED" w:rsidRPr="0038790E">
        <w:rPr>
          <w:b/>
          <w:bCs/>
        </w:rPr>
        <w:t>s</w:t>
      </w:r>
      <w:r w:rsidR="00225A3A" w:rsidRPr="0038790E">
        <w:rPr>
          <w:b/>
          <w:bCs/>
        </w:rPr>
        <w:t xml:space="preserve"> or trend</w:t>
      </w:r>
      <w:r w:rsidR="008109ED" w:rsidRPr="0038790E">
        <w:rPr>
          <w:b/>
          <w:bCs/>
        </w:rPr>
        <w:t>s</w:t>
      </w:r>
      <w:r w:rsidR="00225A3A" w:rsidRPr="0038790E">
        <w:rPr>
          <w:b/>
          <w:bCs/>
        </w:rPr>
        <w:t xml:space="preserve"> excite you? </w:t>
      </w:r>
      <w:r w:rsidR="008109ED" w:rsidRPr="0038790E">
        <w:rPr>
          <w:b/>
          <w:bCs/>
        </w:rPr>
        <w:t xml:space="preserve">What patterns or trends concern you? </w:t>
      </w:r>
    </w:p>
    <w:p w14:paraId="66388AC2" w14:textId="77777777" w:rsidR="00706E3A" w:rsidRDefault="00706E3A" w:rsidP="00706E3A">
      <w:pPr>
        <w:rPr>
          <w:highlight w:val="lightGray"/>
        </w:rPr>
      </w:pPr>
    </w:p>
    <w:p w14:paraId="499D3859" w14:textId="20922F5A" w:rsidR="00706E3A" w:rsidRDefault="00706E3A" w:rsidP="00706E3A">
      <w:r>
        <w:rPr>
          <w:highlight w:val="lightGray"/>
        </w:rPr>
        <w:t xml:space="preserve">[Insert narrative response </w:t>
      </w:r>
      <w:r w:rsidR="00B001FD">
        <w:rPr>
          <w:highlight w:val="lightGray"/>
        </w:rPr>
        <w:t>(and visuals, if appropriate).]</w:t>
      </w:r>
    </w:p>
    <w:p w14:paraId="1AB853A8" w14:textId="77777777" w:rsidR="00706E3A" w:rsidRDefault="00706E3A" w:rsidP="00706E3A">
      <w:pPr>
        <w:ind w:left="720" w:hanging="720"/>
        <w:rPr>
          <w:b/>
          <w:bCs/>
        </w:rPr>
      </w:pPr>
    </w:p>
    <w:p w14:paraId="6E2F2D82" w14:textId="6A1B157B" w:rsidR="00706E3A" w:rsidRPr="00C35183" w:rsidRDefault="00517188" w:rsidP="0038790E">
      <w:pPr>
        <w:ind w:left="360" w:hanging="360"/>
        <w:rPr>
          <w:b/>
          <w:bCs/>
        </w:rPr>
      </w:pPr>
      <w:r>
        <w:rPr>
          <w:b/>
          <w:bCs/>
        </w:rPr>
        <w:t>3.</w:t>
      </w:r>
      <w:r w:rsidR="00706E3A">
        <w:rPr>
          <w:b/>
          <w:bCs/>
        </w:rPr>
        <w:tab/>
      </w:r>
      <w:r w:rsidR="008109ED" w:rsidRPr="0038790E">
        <w:rPr>
          <w:b/>
          <w:bCs/>
        </w:rPr>
        <w:t xml:space="preserve">What </w:t>
      </w:r>
      <w:r w:rsidR="00706E3A">
        <w:rPr>
          <w:b/>
          <w:bCs/>
        </w:rPr>
        <w:t xml:space="preserve">actions has your institution taken/is your institution taking in response to the patterns and trends discussed above? </w:t>
      </w:r>
      <w:r w:rsidR="00C3363B">
        <w:rPr>
          <w:b/>
          <w:bCs/>
        </w:rPr>
        <w:t xml:space="preserve">How will you monitor </w:t>
      </w:r>
      <w:r w:rsidR="00B001FD">
        <w:rPr>
          <w:b/>
          <w:bCs/>
        </w:rPr>
        <w:t xml:space="preserve">the results of </w:t>
      </w:r>
      <w:r w:rsidR="00C3363B">
        <w:rPr>
          <w:b/>
          <w:bCs/>
        </w:rPr>
        <w:t>these actions</w:t>
      </w:r>
      <w:r w:rsidR="00B001FD">
        <w:rPr>
          <w:b/>
          <w:bCs/>
        </w:rPr>
        <w:t xml:space="preserve"> in order to inform future improvements and innovations in support of equitable student achievement</w:t>
      </w:r>
      <w:r w:rsidR="00C3363B">
        <w:rPr>
          <w:b/>
          <w:bCs/>
        </w:rPr>
        <w:t>?</w:t>
      </w:r>
    </w:p>
    <w:p w14:paraId="25C5BF11" w14:textId="77777777" w:rsidR="00FA7134" w:rsidRDefault="00FA7134" w:rsidP="00FA7134">
      <w:pPr>
        <w:rPr>
          <w:highlight w:val="yellow"/>
        </w:rPr>
      </w:pPr>
    </w:p>
    <w:p w14:paraId="0BC14EE6" w14:textId="1E16059B" w:rsidR="00530C9A" w:rsidRPr="001D4164" w:rsidRDefault="00530C9A" w:rsidP="00530C9A">
      <w:r w:rsidRPr="00AA5CF6">
        <w:rPr>
          <w:highlight w:val="lightGray"/>
        </w:rPr>
        <w:t>[</w:t>
      </w:r>
      <w:r>
        <w:rPr>
          <w:highlight w:val="lightGray"/>
        </w:rPr>
        <w:t xml:space="preserve">Insert </w:t>
      </w:r>
      <w:r w:rsidR="00B001FD">
        <w:rPr>
          <w:highlight w:val="lightGray"/>
        </w:rPr>
        <w:t>narrative response (and visuals, if appropriate).</w:t>
      </w:r>
      <w:r w:rsidRPr="00AA5CF6">
        <w:rPr>
          <w:highlight w:val="lightGray"/>
        </w:rPr>
        <w:t>]</w:t>
      </w:r>
    </w:p>
    <w:p w14:paraId="2FCAA24E" w14:textId="77777777" w:rsidR="00530C9A" w:rsidRDefault="00530C9A" w:rsidP="00FA7134">
      <w:pPr>
        <w:rPr>
          <w:highlight w:val="yellow"/>
        </w:rPr>
      </w:pPr>
    </w:p>
    <w:p w14:paraId="0621CC9C" w14:textId="71E8D784" w:rsidR="001872C4" w:rsidRDefault="001872C4" w:rsidP="00FA7134">
      <w:pPr>
        <w:rPr>
          <w:highlight w:val="yellow"/>
        </w:rPr>
      </w:pPr>
      <w:r>
        <w:rPr>
          <w:highlight w:val="yellow"/>
        </w:rPr>
        <w:br w:type="page"/>
      </w:r>
    </w:p>
    <w:p w14:paraId="14330E95" w14:textId="133BDB1B" w:rsidR="00B001FD" w:rsidRPr="0038790E" w:rsidRDefault="00B001FD" w:rsidP="0038790E">
      <w:pPr>
        <w:pStyle w:val="Heading1"/>
      </w:pPr>
      <w:bookmarkStart w:id="4" w:name="_Toc156943182"/>
      <w:r>
        <w:lastRenderedPageBreak/>
        <w:t>Reflections on Assessments of Student Learning</w:t>
      </w:r>
      <w:bookmarkEnd w:id="4"/>
    </w:p>
    <w:p w14:paraId="038BE6F6" w14:textId="6CEE6B22" w:rsidR="001E3BB0" w:rsidRDefault="001E3BB0" w:rsidP="001E3BB0">
      <w:r w:rsidRPr="00F13B77">
        <w:rPr>
          <w:highlight w:val="yellow"/>
        </w:rPr>
        <w:t xml:space="preserve">Provide a brief response to each question below, referring to Standards 1.3, </w:t>
      </w:r>
      <w:r w:rsidR="00BA04AD">
        <w:rPr>
          <w:highlight w:val="yellow"/>
        </w:rPr>
        <w:t xml:space="preserve">2.1, </w:t>
      </w:r>
      <w:r w:rsidRPr="00F13B77">
        <w:rPr>
          <w:highlight w:val="yellow"/>
        </w:rPr>
        <w:t>2.2, and 2.9 for additional conte</w:t>
      </w:r>
      <w:r>
        <w:rPr>
          <w:highlight w:val="yellow"/>
        </w:rPr>
        <w:t>xt. You</w:t>
      </w:r>
      <w:r w:rsidRPr="00C06DC4">
        <w:rPr>
          <w:highlight w:val="yellow"/>
        </w:rPr>
        <w:t xml:space="preserve"> may insert graphs, charts, or other similar visuals </w:t>
      </w:r>
      <w:r>
        <w:rPr>
          <w:highlight w:val="yellow"/>
        </w:rPr>
        <w:t xml:space="preserve">as needed to support your narrative. </w:t>
      </w:r>
      <w:r w:rsidRPr="00C06DC4">
        <w:rPr>
          <w:highlight w:val="yellow"/>
        </w:rPr>
        <w:t xml:space="preserve">Suggested length for Section </w:t>
      </w:r>
      <w:r>
        <w:rPr>
          <w:highlight w:val="yellow"/>
        </w:rPr>
        <w:t>C</w:t>
      </w:r>
      <w:r w:rsidRPr="00C06DC4">
        <w:rPr>
          <w:highlight w:val="yellow"/>
        </w:rPr>
        <w:t xml:space="preserve"> (not counting any visuals) is 3 pages. </w:t>
      </w:r>
    </w:p>
    <w:p w14:paraId="57C2F271" w14:textId="77777777" w:rsidR="00E550EC" w:rsidRPr="00C06DC4" w:rsidRDefault="00E550EC" w:rsidP="001E3BB0"/>
    <w:p w14:paraId="0A24C4A1" w14:textId="4CD74ECC" w:rsidR="00195935" w:rsidRPr="00F13B77" w:rsidRDefault="00BA04AD" w:rsidP="00F13B77">
      <w:pPr>
        <w:pStyle w:val="ListParagraph"/>
        <w:numPr>
          <w:ilvl w:val="0"/>
          <w:numId w:val="35"/>
        </w:numPr>
        <w:ind w:left="360"/>
        <w:rPr>
          <w:b/>
          <w:bCs/>
        </w:rPr>
      </w:pPr>
      <w:r>
        <w:rPr>
          <w:b/>
          <w:bCs/>
        </w:rPr>
        <w:t xml:space="preserve">Review the results of learning outcomes assessment. Describe any patterns or trends </w:t>
      </w:r>
      <w:r w:rsidR="00EA4D56">
        <w:rPr>
          <w:b/>
          <w:bCs/>
        </w:rPr>
        <w:t xml:space="preserve">related to attainment of learning outcomes </w:t>
      </w:r>
      <w:r>
        <w:rPr>
          <w:b/>
          <w:bCs/>
        </w:rPr>
        <w:t>observable in these data</w:t>
      </w:r>
      <w:r w:rsidR="00D86B1F">
        <w:rPr>
          <w:b/>
          <w:bCs/>
        </w:rPr>
        <w:t xml:space="preserve"> that may be relevant as you implement improvements and innovations in the design and delivery of academic programs? </w:t>
      </w:r>
    </w:p>
    <w:p w14:paraId="3F980E74" w14:textId="77777777" w:rsidR="00195935" w:rsidRDefault="00195935" w:rsidP="00195935">
      <w:pPr>
        <w:rPr>
          <w:highlight w:val="lightGray"/>
        </w:rPr>
      </w:pPr>
    </w:p>
    <w:p w14:paraId="476F6133" w14:textId="77777777" w:rsidR="00195935" w:rsidRDefault="00195935" w:rsidP="00195935">
      <w:r>
        <w:rPr>
          <w:highlight w:val="lightGray"/>
        </w:rPr>
        <w:t>[Insert narrative response (and visuals, if appropriate).]</w:t>
      </w:r>
    </w:p>
    <w:p w14:paraId="014D87F0" w14:textId="16F0BD9E" w:rsidR="00B001FD" w:rsidRDefault="00B001FD" w:rsidP="00EC0060">
      <w:pPr>
        <w:ind w:right="245"/>
        <w:rPr>
          <w:b/>
          <w:bCs/>
        </w:rPr>
      </w:pPr>
    </w:p>
    <w:p w14:paraId="5C6F3AF0" w14:textId="59782113" w:rsidR="00101013" w:rsidRPr="00EA4D56" w:rsidRDefault="00EA4D56" w:rsidP="00EA4D56">
      <w:pPr>
        <w:pStyle w:val="ListParagraph"/>
        <w:numPr>
          <w:ilvl w:val="0"/>
          <w:numId w:val="35"/>
        </w:numPr>
        <w:ind w:left="360"/>
        <w:rPr>
          <w:b/>
          <w:bCs/>
        </w:rPr>
      </w:pPr>
      <w:r w:rsidRPr="00EA4D56">
        <w:rPr>
          <w:b/>
          <w:bCs/>
        </w:rPr>
        <w:t xml:space="preserve">How (i.e., for what subpopulations, modalities, etc.) does your institution disaggregate its assessment results? </w:t>
      </w:r>
      <w:r w:rsidR="00101013" w:rsidRPr="00EA4D56">
        <w:rPr>
          <w:b/>
          <w:bCs/>
        </w:rPr>
        <w:t xml:space="preserve">When you </w:t>
      </w:r>
      <w:r w:rsidRPr="00EA4D56">
        <w:rPr>
          <w:b/>
          <w:bCs/>
        </w:rPr>
        <w:t xml:space="preserve">review disaggregated </w:t>
      </w:r>
      <w:r w:rsidR="00101013" w:rsidRPr="00EA4D56">
        <w:rPr>
          <w:b/>
          <w:bCs/>
        </w:rPr>
        <w:t>assessment results, what patterns or trends do you see</w:t>
      </w:r>
      <w:r w:rsidR="00D86B1F">
        <w:rPr>
          <w:b/>
          <w:bCs/>
        </w:rPr>
        <w:t xml:space="preserve"> </w:t>
      </w:r>
      <w:r w:rsidR="00101013" w:rsidRPr="00EA4D56">
        <w:rPr>
          <w:b/>
          <w:bCs/>
        </w:rPr>
        <w:t>related to equitable attainment of student learning? What patterns or trends excite you? What patterns or trends concern you?</w:t>
      </w:r>
    </w:p>
    <w:p w14:paraId="040DB8BA" w14:textId="77777777" w:rsidR="00101013" w:rsidRDefault="00101013" w:rsidP="00EC0060">
      <w:pPr>
        <w:ind w:right="245"/>
        <w:rPr>
          <w:b/>
          <w:bCs/>
        </w:rPr>
      </w:pPr>
    </w:p>
    <w:p w14:paraId="5100E9C7" w14:textId="77777777" w:rsidR="00101013" w:rsidRDefault="00101013" w:rsidP="00101013">
      <w:r>
        <w:rPr>
          <w:highlight w:val="lightGray"/>
        </w:rPr>
        <w:t>[Insert narrative response (and visuals, if appropriate).]</w:t>
      </w:r>
    </w:p>
    <w:p w14:paraId="32968981" w14:textId="77777777" w:rsidR="00101013" w:rsidRPr="00530C9A" w:rsidRDefault="00101013" w:rsidP="00EC0060">
      <w:pPr>
        <w:ind w:right="245"/>
        <w:rPr>
          <w:b/>
          <w:bCs/>
        </w:rPr>
      </w:pPr>
    </w:p>
    <w:p w14:paraId="39DEEAEA" w14:textId="46E87645" w:rsidR="00EA4D56" w:rsidRPr="00EA4D56" w:rsidRDefault="00EA4D56" w:rsidP="00EA4D56">
      <w:pPr>
        <w:pStyle w:val="ListParagraph"/>
        <w:numPr>
          <w:ilvl w:val="0"/>
          <w:numId w:val="35"/>
        </w:numPr>
        <w:ind w:left="360"/>
        <w:rPr>
          <w:b/>
          <w:bCs/>
        </w:rPr>
      </w:pPr>
      <w:r w:rsidRPr="00C35183">
        <w:rPr>
          <w:b/>
          <w:bCs/>
        </w:rPr>
        <w:t xml:space="preserve">What </w:t>
      </w:r>
      <w:r>
        <w:rPr>
          <w:b/>
          <w:bCs/>
        </w:rPr>
        <w:t xml:space="preserve">actions has your institution taken/is your institution taking in response to the patterns and trends discussed above? How will you monitor the results of these actions in order to inform future improvements and innovations </w:t>
      </w:r>
      <w:r w:rsidR="00D86B1F">
        <w:rPr>
          <w:b/>
          <w:bCs/>
        </w:rPr>
        <w:t xml:space="preserve">in support of equitable student learning? </w:t>
      </w:r>
    </w:p>
    <w:p w14:paraId="413D9BFB" w14:textId="37E6DB2A" w:rsidR="00EA4D56" w:rsidRPr="00C35183" w:rsidRDefault="00EA4D56" w:rsidP="00EA4D56">
      <w:pPr>
        <w:ind w:left="360" w:hanging="360"/>
        <w:rPr>
          <w:b/>
          <w:bCs/>
        </w:rPr>
      </w:pPr>
    </w:p>
    <w:p w14:paraId="2CDCC1A9" w14:textId="77777777" w:rsidR="00D86B1F" w:rsidRDefault="00D86B1F" w:rsidP="00D86B1F">
      <w:r>
        <w:rPr>
          <w:highlight w:val="lightGray"/>
        </w:rPr>
        <w:t>[Insert narrative response (and visuals, if appropriate).]</w:t>
      </w:r>
    </w:p>
    <w:p w14:paraId="47B2FFC8" w14:textId="2B1F42CE" w:rsidR="00EA4D56" w:rsidRDefault="00EA4D56" w:rsidP="3AABC8C6">
      <w:pPr>
        <w:pStyle w:val="NormalWeb"/>
        <w:spacing w:before="0" w:beforeAutospacing="0" w:after="0" w:afterAutospacing="0"/>
        <w:rPr>
          <w:rStyle w:val="normaltextrun"/>
          <w:rFonts w:asciiTheme="minorHAnsi" w:hAnsiTheme="minorHAnsi" w:cstheme="minorBidi"/>
          <w:b/>
          <w:bCs/>
          <w:color w:val="000000" w:themeColor="text1"/>
          <w:sz w:val="22"/>
          <w:szCs w:val="22"/>
          <w:highlight w:val="yellow"/>
        </w:rPr>
      </w:pPr>
    </w:p>
    <w:p w14:paraId="02A558BF" w14:textId="2413C63A" w:rsidR="001872C4" w:rsidRDefault="001872C4" w:rsidP="3AABC8C6">
      <w:pPr>
        <w:pStyle w:val="NormalWeb"/>
        <w:spacing w:before="0" w:beforeAutospacing="0" w:after="0" w:afterAutospacing="0"/>
        <w:rPr>
          <w:rStyle w:val="normaltextrun"/>
          <w:rFonts w:asciiTheme="minorHAnsi" w:hAnsiTheme="minorHAnsi" w:cstheme="minorBidi"/>
          <w:b/>
          <w:bCs/>
          <w:color w:val="000000" w:themeColor="text1"/>
          <w:sz w:val="22"/>
          <w:szCs w:val="22"/>
          <w:highlight w:val="yellow"/>
        </w:rPr>
      </w:pPr>
      <w:r>
        <w:rPr>
          <w:rStyle w:val="normaltextrun"/>
          <w:rFonts w:asciiTheme="minorHAnsi" w:hAnsiTheme="minorHAnsi" w:cstheme="minorBidi"/>
          <w:b/>
          <w:bCs/>
          <w:color w:val="000000" w:themeColor="text1"/>
          <w:sz w:val="22"/>
          <w:szCs w:val="22"/>
          <w:highlight w:val="yellow"/>
        </w:rPr>
        <w:br w:type="page"/>
      </w:r>
    </w:p>
    <w:p w14:paraId="1AAC9F20" w14:textId="1190EA98" w:rsidR="00610DE9" w:rsidRPr="00610DE9" w:rsidRDefault="00F13B77" w:rsidP="00610DE9">
      <w:pPr>
        <w:pStyle w:val="Heading1"/>
        <w:rPr>
          <w:rStyle w:val="normaltextrun"/>
          <w:rFonts w:asciiTheme="minorHAnsi" w:hAnsiTheme="minorHAnsi" w:cstheme="minorBidi"/>
          <w:color w:val="000000" w:themeColor="text1"/>
          <w:sz w:val="22"/>
        </w:rPr>
      </w:pPr>
      <w:bookmarkStart w:id="5" w:name="_Toc156943183"/>
      <w:r>
        <w:rPr>
          <w:rStyle w:val="normaltextrun"/>
          <w:rFonts w:asciiTheme="minorHAnsi" w:hAnsiTheme="minorHAnsi" w:cstheme="minorBidi"/>
          <w:color w:val="000000" w:themeColor="text1"/>
        </w:rPr>
        <w:lastRenderedPageBreak/>
        <w:t>Looking Ahead to the Next Self-Evaluation and Comprehensive Review</w:t>
      </w:r>
      <w:bookmarkEnd w:id="5"/>
    </w:p>
    <w:p w14:paraId="11346559" w14:textId="2BD7A2AC" w:rsidR="00D86B1F" w:rsidRDefault="00D86B1F" w:rsidP="7621CC6B">
      <w:pPr>
        <w:pStyle w:val="BodyText"/>
        <w:ind w:left="0" w:firstLine="0"/>
        <w:rPr>
          <w:rFonts w:asciiTheme="minorHAnsi" w:hAnsiTheme="minorHAnsi" w:cstheme="minorBidi"/>
          <w:b w:val="0"/>
          <w:color w:val="000000" w:themeColor="text1"/>
          <w:highlight w:val="yellow"/>
        </w:rPr>
      </w:pPr>
      <w:r>
        <w:rPr>
          <w:rFonts w:asciiTheme="minorHAnsi" w:hAnsiTheme="minorHAnsi" w:cstheme="minorBidi"/>
          <w:b w:val="0"/>
          <w:color w:val="000000" w:themeColor="text1"/>
          <w:highlight w:val="yellow"/>
        </w:rPr>
        <w:t xml:space="preserve">Provide a brief response to the question below. Suggested length for Section D is 2 pages. </w:t>
      </w:r>
    </w:p>
    <w:p w14:paraId="7D7327D3" w14:textId="77777777" w:rsidR="00D86B1F" w:rsidRDefault="00D86B1F" w:rsidP="7621CC6B">
      <w:pPr>
        <w:pStyle w:val="BodyText"/>
        <w:ind w:left="0" w:firstLine="0"/>
        <w:rPr>
          <w:rFonts w:asciiTheme="minorHAnsi" w:hAnsiTheme="minorHAnsi" w:cstheme="minorBidi"/>
          <w:b w:val="0"/>
          <w:color w:val="000000" w:themeColor="text1"/>
          <w:highlight w:val="yellow"/>
        </w:rPr>
      </w:pPr>
    </w:p>
    <w:p w14:paraId="2235D38E" w14:textId="36F4C076" w:rsidR="00610DE9" w:rsidRPr="00F13B77" w:rsidRDefault="00D86B1F" w:rsidP="00F13B77">
      <w:pPr>
        <w:rPr>
          <w:b/>
          <w:bCs/>
        </w:rPr>
      </w:pPr>
      <w:r w:rsidRPr="00F13B77">
        <w:rPr>
          <w:rFonts w:asciiTheme="minorHAnsi" w:hAnsiTheme="minorHAnsi" w:cstheme="minorBidi"/>
          <w:b/>
          <w:color w:val="000000" w:themeColor="text1"/>
        </w:rPr>
        <w:t xml:space="preserve">Your institution will begin its next comprehensive self-evaluation in 1-2 years. What opportunities, changes, or other internal or external factors do you see on the horizon that are likely to affect the context of </w:t>
      </w:r>
      <w:r w:rsidR="00610DE9">
        <w:rPr>
          <w:rFonts w:asciiTheme="minorHAnsi" w:hAnsiTheme="minorHAnsi" w:cstheme="minorBidi"/>
          <w:b/>
          <w:color w:val="000000" w:themeColor="text1"/>
        </w:rPr>
        <w:t xml:space="preserve">your </w:t>
      </w:r>
      <w:r w:rsidRPr="00F13B77">
        <w:rPr>
          <w:rFonts w:asciiTheme="minorHAnsi" w:hAnsiTheme="minorHAnsi" w:cstheme="minorBidi"/>
          <w:b/>
          <w:color w:val="000000" w:themeColor="text1"/>
        </w:rPr>
        <w:t>self-evaluation</w:t>
      </w:r>
      <w:r w:rsidR="00610DE9">
        <w:rPr>
          <w:rFonts w:asciiTheme="minorHAnsi" w:hAnsiTheme="minorHAnsi" w:cstheme="minorBidi"/>
          <w:b/>
          <w:color w:val="000000" w:themeColor="text1"/>
        </w:rPr>
        <w:t xml:space="preserve"> and/or comprehensive</w:t>
      </w:r>
      <w:r w:rsidR="00F13B77">
        <w:rPr>
          <w:rFonts w:asciiTheme="minorHAnsi" w:hAnsiTheme="minorHAnsi" w:cstheme="minorBidi"/>
          <w:b/>
          <w:color w:val="000000" w:themeColor="text1"/>
        </w:rPr>
        <w:t xml:space="preserve"> peer r</w:t>
      </w:r>
      <w:r w:rsidR="00610DE9">
        <w:rPr>
          <w:rFonts w:asciiTheme="minorHAnsi" w:hAnsiTheme="minorHAnsi" w:cstheme="minorBidi"/>
          <w:b/>
          <w:color w:val="000000" w:themeColor="text1"/>
        </w:rPr>
        <w:t>eview</w:t>
      </w:r>
      <w:r w:rsidRPr="00F13B77">
        <w:rPr>
          <w:rFonts w:asciiTheme="minorHAnsi" w:hAnsiTheme="minorHAnsi" w:cstheme="minorBidi"/>
          <w:b/>
          <w:color w:val="000000" w:themeColor="text1"/>
        </w:rPr>
        <w:t xml:space="preserve">? </w:t>
      </w:r>
    </w:p>
    <w:p w14:paraId="7B3276BF" w14:textId="2C2C61A7" w:rsidR="00D86B1F" w:rsidRPr="00FA7134" w:rsidRDefault="00D86B1F" w:rsidP="006E73DC">
      <w:pPr>
        <w:pStyle w:val="BodyText"/>
        <w:ind w:left="0" w:firstLine="0"/>
        <w:rPr>
          <w:highlight w:val="yellow"/>
        </w:rPr>
      </w:pPr>
    </w:p>
    <w:p w14:paraId="367423F0" w14:textId="0A886AD1" w:rsidR="000C7952" w:rsidRPr="001D4164" w:rsidRDefault="000C7952" w:rsidP="000C7952">
      <w:r w:rsidRPr="00AA5CF6">
        <w:rPr>
          <w:highlight w:val="lightGray"/>
        </w:rPr>
        <w:t>[</w:t>
      </w:r>
      <w:r>
        <w:rPr>
          <w:highlight w:val="lightGray"/>
        </w:rPr>
        <w:t xml:space="preserve">Insert </w:t>
      </w:r>
      <w:r w:rsidR="00610DE9">
        <w:rPr>
          <w:highlight w:val="lightGray"/>
        </w:rPr>
        <w:t>narrative response.</w:t>
      </w:r>
      <w:r w:rsidRPr="00AA5CF6">
        <w:rPr>
          <w:highlight w:val="lightGray"/>
        </w:rPr>
        <w:t>]</w:t>
      </w:r>
    </w:p>
    <w:p w14:paraId="484B3E6B" w14:textId="0917BBD5" w:rsidR="00FA7134" w:rsidRDefault="00FA7134" w:rsidP="00403F0D">
      <w:pPr>
        <w:widowControl/>
        <w:spacing w:line="276" w:lineRule="auto"/>
        <w:ind w:right="0"/>
      </w:pPr>
    </w:p>
    <w:sectPr w:rsidR="00FA7134" w:rsidSect="001872C4">
      <w:footerReference w:type="default" r:id="rId11"/>
      <w:pgSz w:w="12240" w:h="15840"/>
      <w:pgMar w:top="1008" w:right="1152" w:bottom="720" w:left="1152"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BADD3" w14:textId="77777777" w:rsidR="00021250" w:rsidRDefault="00021250" w:rsidP="00D47C67">
      <w:r>
        <w:separator/>
      </w:r>
    </w:p>
    <w:p w14:paraId="64C84474" w14:textId="77777777" w:rsidR="00021250" w:rsidRDefault="00021250" w:rsidP="00D47C67"/>
  </w:endnote>
  <w:endnote w:type="continuationSeparator" w:id="0">
    <w:p w14:paraId="2A6C95D4" w14:textId="77777777" w:rsidR="00021250" w:rsidRDefault="00021250" w:rsidP="00D47C67">
      <w:r>
        <w:continuationSeparator/>
      </w:r>
    </w:p>
    <w:p w14:paraId="22BCBFDB" w14:textId="77777777" w:rsidR="00021250" w:rsidRDefault="00021250" w:rsidP="00D47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528292"/>
      <w:docPartObj>
        <w:docPartGallery w:val="Page Numbers (Bottom of Page)"/>
        <w:docPartUnique/>
      </w:docPartObj>
    </w:sdtPr>
    <w:sdtEndPr>
      <w:rPr>
        <w:noProof/>
      </w:rPr>
    </w:sdtEndPr>
    <w:sdtContent>
      <w:p w14:paraId="2D6949A1" w14:textId="02AB428B" w:rsidR="00F05163" w:rsidRDefault="00F05163" w:rsidP="00A53E29">
        <w:pPr>
          <w:pStyle w:val="Footer"/>
          <w:jc w:val="right"/>
        </w:pPr>
        <w:r>
          <w:fldChar w:fldCharType="begin"/>
        </w:r>
        <w:r>
          <w:instrText xml:space="preserve"> PAGE   \* MERGEFORMAT </w:instrText>
        </w:r>
        <w:r>
          <w:fldChar w:fldCharType="separate"/>
        </w:r>
        <w:r w:rsidR="00740E1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EBA82" w14:textId="77777777" w:rsidR="00021250" w:rsidRDefault="00021250" w:rsidP="00D47C67">
      <w:r>
        <w:separator/>
      </w:r>
    </w:p>
    <w:p w14:paraId="6975D561" w14:textId="77777777" w:rsidR="00021250" w:rsidRDefault="00021250" w:rsidP="00D47C67"/>
  </w:footnote>
  <w:footnote w:type="continuationSeparator" w:id="0">
    <w:p w14:paraId="40C3E806" w14:textId="77777777" w:rsidR="00021250" w:rsidRDefault="00021250" w:rsidP="00D47C67">
      <w:r>
        <w:continuationSeparator/>
      </w:r>
    </w:p>
    <w:p w14:paraId="36A91715" w14:textId="77777777" w:rsidR="00021250" w:rsidRDefault="00021250" w:rsidP="00D47C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87C8B"/>
    <w:multiLevelType w:val="hybridMultilevel"/>
    <w:tmpl w:val="63CE3C1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15:restartNumberingAfterBreak="0">
    <w:nsid w:val="0FC52999"/>
    <w:multiLevelType w:val="hybridMultilevel"/>
    <w:tmpl w:val="CEF65422"/>
    <w:lvl w:ilvl="0" w:tplc="FF7CC63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176CC0"/>
    <w:multiLevelType w:val="hybridMultilevel"/>
    <w:tmpl w:val="3C38A63A"/>
    <w:lvl w:ilvl="0" w:tplc="7D84C99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65F3D"/>
    <w:multiLevelType w:val="hybridMultilevel"/>
    <w:tmpl w:val="71240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B3D37"/>
    <w:multiLevelType w:val="hybridMultilevel"/>
    <w:tmpl w:val="30186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042A1"/>
    <w:multiLevelType w:val="hybridMultilevel"/>
    <w:tmpl w:val="A5A6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430B0"/>
    <w:multiLevelType w:val="hybridMultilevel"/>
    <w:tmpl w:val="E8E65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53B99"/>
    <w:multiLevelType w:val="multilevel"/>
    <w:tmpl w:val="5E80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AC3DA8"/>
    <w:multiLevelType w:val="hybridMultilevel"/>
    <w:tmpl w:val="3EF808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C768D"/>
    <w:multiLevelType w:val="hybridMultilevel"/>
    <w:tmpl w:val="7598DB70"/>
    <w:lvl w:ilvl="0" w:tplc="DC566B94">
      <w:start w:val="1"/>
      <w:numFmt w:val="decimal"/>
      <w:lvlText w:val="3.%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F5B2E"/>
    <w:multiLevelType w:val="hybridMultilevel"/>
    <w:tmpl w:val="DEE6E22E"/>
    <w:lvl w:ilvl="0" w:tplc="072EBD34">
      <w:start w:val="1"/>
      <w:numFmt w:val="upperLetter"/>
      <w:lvlText w:val="%1."/>
      <w:lvlJc w:val="left"/>
      <w:pPr>
        <w:ind w:left="647" w:hanging="548"/>
      </w:pPr>
      <w:rPr>
        <w:rFonts w:ascii="Times New Roman" w:eastAsia="Trebuchet MS" w:hAnsi="Times New Roman" w:cs="Times New Roman" w:hint="default"/>
        <w:b/>
        <w:bCs/>
        <w:spacing w:val="-1"/>
        <w:w w:val="99"/>
        <w:sz w:val="24"/>
        <w:szCs w:val="26"/>
      </w:rPr>
    </w:lvl>
    <w:lvl w:ilvl="1" w:tplc="7C24EE36">
      <w:start w:val="1"/>
      <w:numFmt w:val="decimal"/>
      <w:lvlText w:val="%2."/>
      <w:lvlJc w:val="left"/>
      <w:pPr>
        <w:ind w:left="1180" w:hanging="533"/>
      </w:pPr>
      <w:rPr>
        <w:rFonts w:ascii="Times New Roman" w:eastAsia="Trebuchet MS" w:hAnsi="Times New Roman" w:cs="Times New Roman" w:hint="default"/>
        <w:spacing w:val="-1"/>
        <w:sz w:val="24"/>
        <w:szCs w:val="22"/>
      </w:rPr>
    </w:lvl>
    <w:lvl w:ilvl="2" w:tplc="28F0EF26">
      <w:start w:val="1"/>
      <w:numFmt w:val="bullet"/>
      <w:lvlText w:val="•"/>
      <w:lvlJc w:val="left"/>
      <w:pPr>
        <w:ind w:left="1574" w:hanging="394"/>
      </w:pPr>
      <w:rPr>
        <w:rFonts w:ascii="Trebuchet MS" w:eastAsia="Trebuchet MS" w:hAnsi="Trebuchet MS" w:hint="default"/>
        <w:sz w:val="24"/>
        <w:szCs w:val="24"/>
      </w:rPr>
    </w:lvl>
    <w:lvl w:ilvl="3" w:tplc="23D024AE">
      <w:start w:val="1"/>
      <w:numFmt w:val="bullet"/>
      <w:lvlText w:val="•"/>
      <w:lvlJc w:val="left"/>
      <w:pPr>
        <w:ind w:left="2574" w:hanging="394"/>
      </w:pPr>
      <w:rPr>
        <w:rFonts w:hint="default"/>
      </w:rPr>
    </w:lvl>
    <w:lvl w:ilvl="4" w:tplc="7E20F172">
      <w:start w:val="1"/>
      <w:numFmt w:val="bullet"/>
      <w:lvlText w:val="•"/>
      <w:lvlJc w:val="left"/>
      <w:pPr>
        <w:ind w:left="3575" w:hanging="394"/>
      </w:pPr>
      <w:rPr>
        <w:rFonts w:hint="default"/>
      </w:rPr>
    </w:lvl>
    <w:lvl w:ilvl="5" w:tplc="418AA2A0">
      <w:start w:val="1"/>
      <w:numFmt w:val="bullet"/>
      <w:lvlText w:val="•"/>
      <w:lvlJc w:val="left"/>
      <w:pPr>
        <w:ind w:left="4576" w:hanging="394"/>
      </w:pPr>
      <w:rPr>
        <w:rFonts w:hint="default"/>
      </w:rPr>
    </w:lvl>
    <w:lvl w:ilvl="6" w:tplc="51BE4A28">
      <w:start w:val="1"/>
      <w:numFmt w:val="bullet"/>
      <w:lvlText w:val="•"/>
      <w:lvlJc w:val="left"/>
      <w:pPr>
        <w:ind w:left="5577" w:hanging="394"/>
      </w:pPr>
      <w:rPr>
        <w:rFonts w:hint="default"/>
      </w:rPr>
    </w:lvl>
    <w:lvl w:ilvl="7" w:tplc="5ED6A190">
      <w:start w:val="1"/>
      <w:numFmt w:val="bullet"/>
      <w:lvlText w:val="•"/>
      <w:lvlJc w:val="left"/>
      <w:pPr>
        <w:ind w:left="6577" w:hanging="394"/>
      </w:pPr>
      <w:rPr>
        <w:rFonts w:hint="default"/>
      </w:rPr>
    </w:lvl>
    <w:lvl w:ilvl="8" w:tplc="7B3E97CC">
      <w:start w:val="1"/>
      <w:numFmt w:val="bullet"/>
      <w:lvlText w:val="•"/>
      <w:lvlJc w:val="left"/>
      <w:pPr>
        <w:ind w:left="7578" w:hanging="394"/>
      </w:pPr>
      <w:rPr>
        <w:rFonts w:hint="default"/>
      </w:rPr>
    </w:lvl>
  </w:abstractNum>
  <w:abstractNum w:abstractNumId="11" w15:restartNumberingAfterBreak="0">
    <w:nsid w:val="384D25B5"/>
    <w:multiLevelType w:val="hybridMultilevel"/>
    <w:tmpl w:val="C6F89A0C"/>
    <w:lvl w:ilvl="0" w:tplc="3DE87B62">
      <w:start w:val="1"/>
      <w:numFmt w:val="decimal"/>
      <w:lvlText w:val="%1."/>
      <w:lvlJc w:val="left"/>
      <w:pPr>
        <w:ind w:left="548" w:hanging="548"/>
      </w:pPr>
      <w:rPr>
        <w:rFonts w:hint="default"/>
        <w:b/>
        <w:bCs/>
        <w:spacing w:val="-1"/>
        <w:w w:val="99"/>
        <w:sz w:val="24"/>
        <w:szCs w:val="24"/>
      </w:rPr>
    </w:lvl>
    <w:lvl w:ilvl="1" w:tplc="02F49636">
      <w:start w:val="1"/>
      <w:numFmt w:val="decimal"/>
      <w:lvlText w:val="%2."/>
      <w:lvlJc w:val="left"/>
      <w:pPr>
        <w:ind w:left="1081" w:hanging="540"/>
      </w:pPr>
      <w:rPr>
        <w:rFonts w:ascii="Times New Roman" w:eastAsia="Trebuchet MS" w:hAnsi="Times New Roman" w:cs="Times New Roman" w:hint="default"/>
        <w:spacing w:val="-1"/>
        <w:sz w:val="24"/>
        <w:szCs w:val="24"/>
      </w:rPr>
    </w:lvl>
    <w:lvl w:ilvl="2" w:tplc="C9FA1218">
      <w:start w:val="1"/>
      <w:numFmt w:val="bullet"/>
      <w:lvlText w:val="•"/>
      <w:lvlJc w:val="left"/>
      <w:pPr>
        <w:ind w:left="1081" w:hanging="540"/>
      </w:pPr>
      <w:rPr>
        <w:rFonts w:hint="default"/>
      </w:rPr>
    </w:lvl>
    <w:lvl w:ilvl="3" w:tplc="81A63BAC">
      <w:start w:val="1"/>
      <w:numFmt w:val="bullet"/>
      <w:lvlText w:val="•"/>
      <w:lvlJc w:val="left"/>
      <w:pPr>
        <w:ind w:left="2128" w:hanging="540"/>
      </w:pPr>
      <w:rPr>
        <w:rFonts w:hint="default"/>
      </w:rPr>
    </w:lvl>
    <w:lvl w:ilvl="4" w:tplc="A9C6811E">
      <w:start w:val="1"/>
      <w:numFmt w:val="bullet"/>
      <w:lvlText w:val="•"/>
      <w:lvlJc w:val="left"/>
      <w:pPr>
        <w:ind w:left="3176" w:hanging="540"/>
      </w:pPr>
      <w:rPr>
        <w:rFonts w:hint="default"/>
      </w:rPr>
    </w:lvl>
    <w:lvl w:ilvl="5" w:tplc="DF5A4388">
      <w:start w:val="1"/>
      <w:numFmt w:val="bullet"/>
      <w:lvlText w:val="•"/>
      <w:lvlJc w:val="left"/>
      <w:pPr>
        <w:ind w:left="4223" w:hanging="540"/>
      </w:pPr>
      <w:rPr>
        <w:rFonts w:hint="default"/>
      </w:rPr>
    </w:lvl>
    <w:lvl w:ilvl="6" w:tplc="25BAC8F2">
      <w:start w:val="1"/>
      <w:numFmt w:val="bullet"/>
      <w:lvlText w:val="•"/>
      <w:lvlJc w:val="left"/>
      <w:pPr>
        <w:ind w:left="5271" w:hanging="540"/>
      </w:pPr>
      <w:rPr>
        <w:rFonts w:hint="default"/>
      </w:rPr>
    </w:lvl>
    <w:lvl w:ilvl="7" w:tplc="5E64B930">
      <w:start w:val="1"/>
      <w:numFmt w:val="bullet"/>
      <w:lvlText w:val="•"/>
      <w:lvlJc w:val="left"/>
      <w:pPr>
        <w:ind w:left="6318" w:hanging="540"/>
      </w:pPr>
      <w:rPr>
        <w:rFonts w:hint="default"/>
      </w:rPr>
    </w:lvl>
    <w:lvl w:ilvl="8" w:tplc="1E865FB6">
      <w:start w:val="1"/>
      <w:numFmt w:val="bullet"/>
      <w:lvlText w:val="•"/>
      <w:lvlJc w:val="left"/>
      <w:pPr>
        <w:ind w:left="7366" w:hanging="540"/>
      </w:pPr>
      <w:rPr>
        <w:rFonts w:hint="default"/>
      </w:rPr>
    </w:lvl>
  </w:abstractNum>
  <w:abstractNum w:abstractNumId="12" w15:restartNumberingAfterBreak="0">
    <w:nsid w:val="390D5F9F"/>
    <w:multiLevelType w:val="hybridMultilevel"/>
    <w:tmpl w:val="272C3214"/>
    <w:lvl w:ilvl="0" w:tplc="015A57FA">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B87642"/>
    <w:multiLevelType w:val="hybridMultilevel"/>
    <w:tmpl w:val="5A14353E"/>
    <w:lvl w:ilvl="0" w:tplc="00AAF0F0">
      <w:start w:val="1"/>
      <w:numFmt w:val="upperLetter"/>
      <w:lvlText w:val="%1."/>
      <w:lvlJc w:val="left"/>
      <w:pPr>
        <w:ind w:left="548" w:hanging="548"/>
      </w:pPr>
      <w:rPr>
        <w:rFonts w:asciiTheme="minorHAnsi" w:eastAsia="Trebuchet MS" w:hAnsiTheme="minorHAnsi" w:cstheme="minorHAnsi" w:hint="default"/>
        <w:b/>
        <w:bCs/>
        <w:spacing w:val="-1"/>
        <w:w w:val="99"/>
        <w:sz w:val="24"/>
        <w:szCs w:val="24"/>
      </w:rPr>
    </w:lvl>
    <w:lvl w:ilvl="1" w:tplc="8922637A">
      <w:start w:val="1"/>
      <w:numFmt w:val="decimal"/>
      <w:lvlText w:val="%2."/>
      <w:lvlJc w:val="left"/>
      <w:pPr>
        <w:ind w:left="1081" w:hanging="533"/>
        <w:jc w:val="right"/>
      </w:pPr>
      <w:rPr>
        <w:rFonts w:ascii="Times New Roman" w:eastAsia="Trebuchet MS" w:hAnsi="Times New Roman" w:cs="Times New Roman" w:hint="default"/>
        <w:spacing w:val="-1"/>
        <w:sz w:val="24"/>
        <w:szCs w:val="22"/>
      </w:rPr>
    </w:lvl>
    <w:lvl w:ilvl="2" w:tplc="D2B4CE48">
      <w:start w:val="1"/>
      <w:numFmt w:val="bullet"/>
      <w:lvlText w:val="•"/>
      <w:lvlJc w:val="left"/>
      <w:pPr>
        <w:ind w:left="2014" w:hanging="533"/>
      </w:pPr>
      <w:rPr>
        <w:rFonts w:hint="default"/>
      </w:rPr>
    </w:lvl>
    <w:lvl w:ilvl="3" w:tplc="479EE502">
      <w:start w:val="1"/>
      <w:numFmt w:val="bullet"/>
      <w:lvlText w:val="•"/>
      <w:lvlJc w:val="left"/>
      <w:pPr>
        <w:ind w:left="2947" w:hanging="533"/>
      </w:pPr>
      <w:rPr>
        <w:rFonts w:hint="default"/>
      </w:rPr>
    </w:lvl>
    <w:lvl w:ilvl="4" w:tplc="0F78EA44">
      <w:start w:val="1"/>
      <w:numFmt w:val="bullet"/>
      <w:lvlText w:val="•"/>
      <w:lvlJc w:val="left"/>
      <w:pPr>
        <w:ind w:left="3881" w:hanging="533"/>
      </w:pPr>
      <w:rPr>
        <w:rFonts w:hint="default"/>
      </w:rPr>
    </w:lvl>
    <w:lvl w:ilvl="5" w:tplc="F87C6124">
      <w:start w:val="1"/>
      <w:numFmt w:val="bullet"/>
      <w:lvlText w:val="•"/>
      <w:lvlJc w:val="left"/>
      <w:pPr>
        <w:ind w:left="4814" w:hanging="533"/>
      </w:pPr>
      <w:rPr>
        <w:rFonts w:hint="default"/>
      </w:rPr>
    </w:lvl>
    <w:lvl w:ilvl="6" w:tplc="1B341B18">
      <w:start w:val="1"/>
      <w:numFmt w:val="bullet"/>
      <w:lvlText w:val="•"/>
      <w:lvlJc w:val="left"/>
      <w:pPr>
        <w:ind w:left="5747" w:hanging="533"/>
      </w:pPr>
      <w:rPr>
        <w:rFonts w:hint="default"/>
      </w:rPr>
    </w:lvl>
    <w:lvl w:ilvl="7" w:tplc="A6385FCE">
      <w:start w:val="1"/>
      <w:numFmt w:val="bullet"/>
      <w:lvlText w:val="•"/>
      <w:lvlJc w:val="left"/>
      <w:pPr>
        <w:ind w:left="6681" w:hanging="533"/>
      </w:pPr>
      <w:rPr>
        <w:rFonts w:hint="default"/>
      </w:rPr>
    </w:lvl>
    <w:lvl w:ilvl="8" w:tplc="D026E86E">
      <w:start w:val="1"/>
      <w:numFmt w:val="bullet"/>
      <w:lvlText w:val="•"/>
      <w:lvlJc w:val="left"/>
      <w:pPr>
        <w:ind w:left="7614" w:hanging="533"/>
      </w:pPr>
      <w:rPr>
        <w:rFonts w:hint="default"/>
      </w:rPr>
    </w:lvl>
  </w:abstractNum>
  <w:abstractNum w:abstractNumId="14" w15:restartNumberingAfterBreak="0">
    <w:nsid w:val="3F015935"/>
    <w:multiLevelType w:val="hybridMultilevel"/>
    <w:tmpl w:val="41C6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E6418"/>
    <w:multiLevelType w:val="hybridMultilevel"/>
    <w:tmpl w:val="4F9A41BC"/>
    <w:lvl w:ilvl="0" w:tplc="28244930">
      <w:start w:val="1"/>
      <w:numFmt w:val="bullet"/>
      <w:lvlText w:val="•"/>
      <w:lvlJc w:val="left"/>
      <w:pPr>
        <w:tabs>
          <w:tab w:val="num" w:pos="720"/>
        </w:tabs>
        <w:ind w:left="720" w:hanging="360"/>
      </w:pPr>
      <w:rPr>
        <w:rFonts w:ascii="Arial" w:hAnsi="Arial" w:hint="default"/>
      </w:rPr>
    </w:lvl>
    <w:lvl w:ilvl="1" w:tplc="3E6AB5EA">
      <w:start w:val="1"/>
      <w:numFmt w:val="bullet"/>
      <w:lvlText w:val="•"/>
      <w:lvlJc w:val="left"/>
      <w:pPr>
        <w:tabs>
          <w:tab w:val="num" w:pos="1440"/>
        </w:tabs>
        <w:ind w:left="1440" w:hanging="360"/>
      </w:pPr>
      <w:rPr>
        <w:rFonts w:ascii="Arial" w:hAnsi="Arial" w:hint="default"/>
      </w:rPr>
    </w:lvl>
    <w:lvl w:ilvl="2" w:tplc="4426DE80" w:tentative="1">
      <w:start w:val="1"/>
      <w:numFmt w:val="bullet"/>
      <w:lvlText w:val="•"/>
      <w:lvlJc w:val="left"/>
      <w:pPr>
        <w:tabs>
          <w:tab w:val="num" w:pos="2160"/>
        </w:tabs>
        <w:ind w:left="2160" w:hanging="360"/>
      </w:pPr>
      <w:rPr>
        <w:rFonts w:ascii="Arial" w:hAnsi="Arial" w:hint="default"/>
      </w:rPr>
    </w:lvl>
    <w:lvl w:ilvl="3" w:tplc="8E3891B6" w:tentative="1">
      <w:start w:val="1"/>
      <w:numFmt w:val="bullet"/>
      <w:lvlText w:val="•"/>
      <w:lvlJc w:val="left"/>
      <w:pPr>
        <w:tabs>
          <w:tab w:val="num" w:pos="2880"/>
        </w:tabs>
        <w:ind w:left="2880" w:hanging="360"/>
      </w:pPr>
      <w:rPr>
        <w:rFonts w:ascii="Arial" w:hAnsi="Arial" w:hint="default"/>
      </w:rPr>
    </w:lvl>
    <w:lvl w:ilvl="4" w:tplc="85D4B694" w:tentative="1">
      <w:start w:val="1"/>
      <w:numFmt w:val="bullet"/>
      <w:lvlText w:val="•"/>
      <w:lvlJc w:val="left"/>
      <w:pPr>
        <w:tabs>
          <w:tab w:val="num" w:pos="3600"/>
        </w:tabs>
        <w:ind w:left="3600" w:hanging="360"/>
      </w:pPr>
      <w:rPr>
        <w:rFonts w:ascii="Arial" w:hAnsi="Arial" w:hint="default"/>
      </w:rPr>
    </w:lvl>
    <w:lvl w:ilvl="5" w:tplc="ECD668FA" w:tentative="1">
      <w:start w:val="1"/>
      <w:numFmt w:val="bullet"/>
      <w:lvlText w:val="•"/>
      <w:lvlJc w:val="left"/>
      <w:pPr>
        <w:tabs>
          <w:tab w:val="num" w:pos="4320"/>
        </w:tabs>
        <w:ind w:left="4320" w:hanging="360"/>
      </w:pPr>
      <w:rPr>
        <w:rFonts w:ascii="Arial" w:hAnsi="Arial" w:hint="default"/>
      </w:rPr>
    </w:lvl>
    <w:lvl w:ilvl="6" w:tplc="B8CE3F88" w:tentative="1">
      <w:start w:val="1"/>
      <w:numFmt w:val="bullet"/>
      <w:lvlText w:val="•"/>
      <w:lvlJc w:val="left"/>
      <w:pPr>
        <w:tabs>
          <w:tab w:val="num" w:pos="5040"/>
        </w:tabs>
        <w:ind w:left="5040" w:hanging="360"/>
      </w:pPr>
      <w:rPr>
        <w:rFonts w:ascii="Arial" w:hAnsi="Arial" w:hint="default"/>
      </w:rPr>
    </w:lvl>
    <w:lvl w:ilvl="7" w:tplc="CD782934" w:tentative="1">
      <w:start w:val="1"/>
      <w:numFmt w:val="bullet"/>
      <w:lvlText w:val="•"/>
      <w:lvlJc w:val="left"/>
      <w:pPr>
        <w:tabs>
          <w:tab w:val="num" w:pos="5760"/>
        </w:tabs>
        <w:ind w:left="5760" w:hanging="360"/>
      </w:pPr>
      <w:rPr>
        <w:rFonts w:ascii="Arial" w:hAnsi="Arial" w:hint="default"/>
      </w:rPr>
    </w:lvl>
    <w:lvl w:ilvl="8" w:tplc="199A74E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DA7A4B"/>
    <w:multiLevelType w:val="hybridMultilevel"/>
    <w:tmpl w:val="A9F49750"/>
    <w:lvl w:ilvl="0" w:tplc="28244930">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4426DE80" w:tentative="1">
      <w:start w:val="1"/>
      <w:numFmt w:val="bullet"/>
      <w:lvlText w:val="•"/>
      <w:lvlJc w:val="left"/>
      <w:pPr>
        <w:tabs>
          <w:tab w:val="num" w:pos="2160"/>
        </w:tabs>
        <w:ind w:left="2160" w:hanging="360"/>
      </w:pPr>
      <w:rPr>
        <w:rFonts w:ascii="Arial" w:hAnsi="Arial" w:hint="default"/>
      </w:rPr>
    </w:lvl>
    <w:lvl w:ilvl="3" w:tplc="8E3891B6" w:tentative="1">
      <w:start w:val="1"/>
      <w:numFmt w:val="bullet"/>
      <w:lvlText w:val="•"/>
      <w:lvlJc w:val="left"/>
      <w:pPr>
        <w:tabs>
          <w:tab w:val="num" w:pos="2880"/>
        </w:tabs>
        <w:ind w:left="2880" w:hanging="360"/>
      </w:pPr>
      <w:rPr>
        <w:rFonts w:ascii="Arial" w:hAnsi="Arial" w:hint="default"/>
      </w:rPr>
    </w:lvl>
    <w:lvl w:ilvl="4" w:tplc="85D4B694" w:tentative="1">
      <w:start w:val="1"/>
      <w:numFmt w:val="bullet"/>
      <w:lvlText w:val="•"/>
      <w:lvlJc w:val="left"/>
      <w:pPr>
        <w:tabs>
          <w:tab w:val="num" w:pos="3600"/>
        </w:tabs>
        <w:ind w:left="3600" w:hanging="360"/>
      </w:pPr>
      <w:rPr>
        <w:rFonts w:ascii="Arial" w:hAnsi="Arial" w:hint="default"/>
      </w:rPr>
    </w:lvl>
    <w:lvl w:ilvl="5" w:tplc="ECD668FA" w:tentative="1">
      <w:start w:val="1"/>
      <w:numFmt w:val="bullet"/>
      <w:lvlText w:val="•"/>
      <w:lvlJc w:val="left"/>
      <w:pPr>
        <w:tabs>
          <w:tab w:val="num" w:pos="4320"/>
        </w:tabs>
        <w:ind w:left="4320" w:hanging="360"/>
      </w:pPr>
      <w:rPr>
        <w:rFonts w:ascii="Arial" w:hAnsi="Arial" w:hint="default"/>
      </w:rPr>
    </w:lvl>
    <w:lvl w:ilvl="6" w:tplc="B8CE3F88" w:tentative="1">
      <w:start w:val="1"/>
      <w:numFmt w:val="bullet"/>
      <w:lvlText w:val="•"/>
      <w:lvlJc w:val="left"/>
      <w:pPr>
        <w:tabs>
          <w:tab w:val="num" w:pos="5040"/>
        </w:tabs>
        <w:ind w:left="5040" w:hanging="360"/>
      </w:pPr>
      <w:rPr>
        <w:rFonts w:ascii="Arial" w:hAnsi="Arial" w:hint="default"/>
      </w:rPr>
    </w:lvl>
    <w:lvl w:ilvl="7" w:tplc="CD782934" w:tentative="1">
      <w:start w:val="1"/>
      <w:numFmt w:val="bullet"/>
      <w:lvlText w:val="•"/>
      <w:lvlJc w:val="left"/>
      <w:pPr>
        <w:tabs>
          <w:tab w:val="num" w:pos="5760"/>
        </w:tabs>
        <w:ind w:left="5760" w:hanging="360"/>
      </w:pPr>
      <w:rPr>
        <w:rFonts w:ascii="Arial" w:hAnsi="Arial" w:hint="default"/>
      </w:rPr>
    </w:lvl>
    <w:lvl w:ilvl="8" w:tplc="199A74E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6381FE5"/>
    <w:multiLevelType w:val="hybridMultilevel"/>
    <w:tmpl w:val="F6D625A0"/>
    <w:lvl w:ilvl="0" w:tplc="CEBC7662">
      <w:start w:val="1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2F645A"/>
    <w:multiLevelType w:val="hybridMultilevel"/>
    <w:tmpl w:val="60400256"/>
    <w:lvl w:ilvl="0" w:tplc="0F080D58">
      <w:start w:val="1"/>
      <w:numFmt w:val="decimal"/>
      <w:lvlText w:val="%1."/>
      <w:lvlJc w:val="left"/>
      <w:pPr>
        <w:ind w:left="820" w:hanging="360"/>
      </w:pPr>
      <w:rPr>
        <w:rFonts w:ascii="Trebuchet MS" w:eastAsia="Trebuchet MS" w:hAnsi="Trebuchet MS" w:hint="default"/>
        <w:b/>
        <w:bCs/>
        <w:sz w:val="24"/>
        <w:szCs w:val="24"/>
      </w:rPr>
    </w:lvl>
    <w:lvl w:ilvl="1" w:tplc="34121B44">
      <w:start w:val="1"/>
      <w:numFmt w:val="bullet"/>
      <w:lvlText w:val="•"/>
      <w:lvlJc w:val="left"/>
      <w:pPr>
        <w:ind w:left="1396" w:hanging="387"/>
      </w:pPr>
      <w:rPr>
        <w:rFonts w:ascii="Trebuchet MS" w:eastAsia="Trebuchet MS" w:hAnsi="Trebuchet MS" w:hint="default"/>
        <w:sz w:val="24"/>
        <w:szCs w:val="24"/>
      </w:rPr>
    </w:lvl>
    <w:lvl w:ilvl="2" w:tplc="73A6331E">
      <w:start w:val="1"/>
      <w:numFmt w:val="bullet"/>
      <w:lvlText w:val="•"/>
      <w:lvlJc w:val="left"/>
      <w:pPr>
        <w:ind w:left="1396" w:hanging="387"/>
      </w:pPr>
      <w:rPr>
        <w:rFonts w:hint="default"/>
      </w:rPr>
    </w:lvl>
    <w:lvl w:ilvl="3" w:tplc="5A2CAE46">
      <w:start w:val="1"/>
      <w:numFmt w:val="bullet"/>
      <w:lvlText w:val="•"/>
      <w:lvlJc w:val="left"/>
      <w:pPr>
        <w:ind w:left="2419" w:hanging="387"/>
      </w:pPr>
      <w:rPr>
        <w:rFonts w:hint="default"/>
      </w:rPr>
    </w:lvl>
    <w:lvl w:ilvl="4" w:tplc="42204B2A">
      <w:start w:val="1"/>
      <w:numFmt w:val="bullet"/>
      <w:lvlText w:val="•"/>
      <w:lvlJc w:val="left"/>
      <w:pPr>
        <w:ind w:left="3442" w:hanging="387"/>
      </w:pPr>
      <w:rPr>
        <w:rFonts w:hint="default"/>
      </w:rPr>
    </w:lvl>
    <w:lvl w:ilvl="5" w:tplc="19A6730C">
      <w:start w:val="1"/>
      <w:numFmt w:val="bullet"/>
      <w:lvlText w:val="•"/>
      <w:lvlJc w:val="left"/>
      <w:pPr>
        <w:ind w:left="4465" w:hanging="387"/>
      </w:pPr>
      <w:rPr>
        <w:rFonts w:hint="default"/>
      </w:rPr>
    </w:lvl>
    <w:lvl w:ilvl="6" w:tplc="EDF44C48">
      <w:start w:val="1"/>
      <w:numFmt w:val="bullet"/>
      <w:lvlText w:val="•"/>
      <w:lvlJc w:val="left"/>
      <w:pPr>
        <w:ind w:left="5488" w:hanging="387"/>
      </w:pPr>
      <w:rPr>
        <w:rFonts w:hint="default"/>
      </w:rPr>
    </w:lvl>
    <w:lvl w:ilvl="7" w:tplc="CFD0DD92">
      <w:start w:val="1"/>
      <w:numFmt w:val="bullet"/>
      <w:lvlText w:val="•"/>
      <w:lvlJc w:val="left"/>
      <w:pPr>
        <w:ind w:left="6511" w:hanging="387"/>
      </w:pPr>
      <w:rPr>
        <w:rFonts w:hint="default"/>
      </w:rPr>
    </w:lvl>
    <w:lvl w:ilvl="8" w:tplc="C9FA07BE">
      <w:start w:val="1"/>
      <w:numFmt w:val="bullet"/>
      <w:lvlText w:val="•"/>
      <w:lvlJc w:val="left"/>
      <w:pPr>
        <w:ind w:left="7534" w:hanging="387"/>
      </w:pPr>
      <w:rPr>
        <w:rFonts w:hint="default"/>
      </w:rPr>
    </w:lvl>
  </w:abstractNum>
  <w:abstractNum w:abstractNumId="19" w15:restartNumberingAfterBreak="0">
    <w:nsid w:val="51DD63BB"/>
    <w:multiLevelType w:val="hybridMultilevel"/>
    <w:tmpl w:val="674EB7B2"/>
    <w:lvl w:ilvl="0" w:tplc="0818FD92">
      <w:start w:val="1"/>
      <w:numFmt w:val="decimal"/>
      <w:lvlText w:val="2.%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A208EB"/>
    <w:multiLevelType w:val="hybridMultilevel"/>
    <w:tmpl w:val="BF826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844A57"/>
    <w:multiLevelType w:val="hybridMultilevel"/>
    <w:tmpl w:val="6ECA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7718C1"/>
    <w:multiLevelType w:val="hybridMultilevel"/>
    <w:tmpl w:val="7B584D7A"/>
    <w:lvl w:ilvl="0" w:tplc="015A57FA">
      <w:start w:val="10"/>
      <w:numFmt w:val="decimal"/>
      <w:lvlText w:val="%1."/>
      <w:lvlJc w:val="left"/>
      <w:pPr>
        <w:ind w:left="479" w:hanging="360"/>
      </w:pPr>
      <w:rPr>
        <w:rFonts w:hint="default"/>
      </w:rPr>
    </w:lvl>
    <w:lvl w:ilvl="1" w:tplc="04090019">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3" w15:restartNumberingAfterBreak="0">
    <w:nsid w:val="5B342748"/>
    <w:multiLevelType w:val="hybridMultilevel"/>
    <w:tmpl w:val="8D86F8D8"/>
    <w:lvl w:ilvl="0" w:tplc="58E6D68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17C0A83"/>
    <w:multiLevelType w:val="hybridMultilevel"/>
    <w:tmpl w:val="CF4E800C"/>
    <w:lvl w:ilvl="0" w:tplc="02F49636">
      <w:start w:val="1"/>
      <w:numFmt w:val="decimal"/>
      <w:lvlText w:val="%1."/>
      <w:lvlJc w:val="left"/>
      <w:pPr>
        <w:ind w:left="540" w:hanging="540"/>
      </w:pPr>
      <w:rPr>
        <w:rFonts w:ascii="Times New Roman" w:eastAsia="Trebuchet MS" w:hAnsi="Times New Roman" w:cs="Times New Roman" w:hint="default"/>
        <w:spacing w:val="-1"/>
        <w:sz w:val="24"/>
        <w:szCs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25" w15:restartNumberingAfterBreak="0">
    <w:nsid w:val="617D439F"/>
    <w:multiLevelType w:val="hybridMultilevel"/>
    <w:tmpl w:val="15328B28"/>
    <w:lvl w:ilvl="0" w:tplc="F50EC42C">
      <w:start w:val="1"/>
      <w:numFmt w:val="upperLetter"/>
      <w:lvlText w:val="%1."/>
      <w:lvlJc w:val="left"/>
      <w:pPr>
        <w:ind w:left="548" w:hanging="548"/>
      </w:pPr>
      <w:rPr>
        <w:rFonts w:ascii="Times New Roman" w:eastAsia="Trebuchet MS" w:hAnsi="Times New Roman" w:cs="Times New Roman" w:hint="default"/>
        <w:b/>
        <w:bCs/>
        <w:spacing w:val="-1"/>
        <w:w w:val="99"/>
        <w:sz w:val="24"/>
        <w:szCs w:val="24"/>
      </w:rPr>
    </w:lvl>
    <w:lvl w:ilvl="1" w:tplc="0409000F">
      <w:start w:val="1"/>
      <w:numFmt w:val="decimal"/>
      <w:lvlText w:val="%2."/>
      <w:lvlJc w:val="left"/>
      <w:pPr>
        <w:ind w:left="1081" w:hanging="540"/>
      </w:pPr>
      <w:rPr>
        <w:rFonts w:hint="default"/>
        <w:spacing w:val="-1"/>
        <w:sz w:val="24"/>
        <w:szCs w:val="24"/>
      </w:rPr>
    </w:lvl>
    <w:lvl w:ilvl="2" w:tplc="C9FA1218">
      <w:start w:val="1"/>
      <w:numFmt w:val="bullet"/>
      <w:lvlText w:val="•"/>
      <w:lvlJc w:val="left"/>
      <w:pPr>
        <w:ind w:left="1081" w:hanging="540"/>
      </w:pPr>
      <w:rPr>
        <w:rFonts w:hint="default"/>
      </w:rPr>
    </w:lvl>
    <w:lvl w:ilvl="3" w:tplc="81A63BAC">
      <w:start w:val="1"/>
      <w:numFmt w:val="bullet"/>
      <w:lvlText w:val="•"/>
      <w:lvlJc w:val="left"/>
      <w:pPr>
        <w:ind w:left="2128" w:hanging="540"/>
      </w:pPr>
      <w:rPr>
        <w:rFonts w:hint="default"/>
      </w:rPr>
    </w:lvl>
    <w:lvl w:ilvl="4" w:tplc="A9C6811E">
      <w:start w:val="1"/>
      <w:numFmt w:val="bullet"/>
      <w:lvlText w:val="•"/>
      <w:lvlJc w:val="left"/>
      <w:pPr>
        <w:ind w:left="3176" w:hanging="540"/>
      </w:pPr>
      <w:rPr>
        <w:rFonts w:hint="default"/>
      </w:rPr>
    </w:lvl>
    <w:lvl w:ilvl="5" w:tplc="DF5A4388">
      <w:start w:val="1"/>
      <w:numFmt w:val="bullet"/>
      <w:lvlText w:val="•"/>
      <w:lvlJc w:val="left"/>
      <w:pPr>
        <w:ind w:left="4223" w:hanging="540"/>
      </w:pPr>
      <w:rPr>
        <w:rFonts w:hint="default"/>
      </w:rPr>
    </w:lvl>
    <w:lvl w:ilvl="6" w:tplc="25BAC8F2">
      <w:start w:val="1"/>
      <w:numFmt w:val="bullet"/>
      <w:lvlText w:val="•"/>
      <w:lvlJc w:val="left"/>
      <w:pPr>
        <w:ind w:left="5271" w:hanging="540"/>
      </w:pPr>
      <w:rPr>
        <w:rFonts w:hint="default"/>
      </w:rPr>
    </w:lvl>
    <w:lvl w:ilvl="7" w:tplc="5E64B930">
      <w:start w:val="1"/>
      <w:numFmt w:val="bullet"/>
      <w:lvlText w:val="•"/>
      <w:lvlJc w:val="left"/>
      <w:pPr>
        <w:ind w:left="6318" w:hanging="540"/>
      </w:pPr>
      <w:rPr>
        <w:rFonts w:hint="default"/>
      </w:rPr>
    </w:lvl>
    <w:lvl w:ilvl="8" w:tplc="1E865FB6">
      <w:start w:val="1"/>
      <w:numFmt w:val="bullet"/>
      <w:lvlText w:val="•"/>
      <w:lvlJc w:val="left"/>
      <w:pPr>
        <w:ind w:left="7366" w:hanging="540"/>
      </w:pPr>
      <w:rPr>
        <w:rFonts w:hint="default"/>
      </w:rPr>
    </w:lvl>
  </w:abstractNum>
  <w:abstractNum w:abstractNumId="26" w15:restartNumberingAfterBreak="0">
    <w:nsid w:val="673534F6"/>
    <w:multiLevelType w:val="hybridMultilevel"/>
    <w:tmpl w:val="091C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654AA"/>
    <w:multiLevelType w:val="hybridMultilevel"/>
    <w:tmpl w:val="1F6000DC"/>
    <w:lvl w:ilvl="0" w:tplc="37424394">
      <w:start w:val="1"/>
      <w:numFmt w:val="upperLetter"/>
      <w:lvlText w:val="%1."/>
      <w:lvlJc w:val="left"/>
      <w:pPr>
        <w:ind w:left="548" w:hanging="548"/>
      </w:pPr>
      <w:rPr>
        <w:rFonts w:asciiTheme="minorHAnsi" w:eastAsia="Trebuchet MS" w:hAnsiTheme="minorHAnsi" w:cstheme="minorHAnsi" w:hint="default"/>
        <w:b/>
        <w:bCs/>
        <w:spacing w:val="-1"/>
        <w:w w:val="99"/>
        <w:sz w:val="24"/>
        <w:szCs w:val="26"/>
      </w:rPr>
    </w:lvl>
    <w:lvl w:ilvl="1" w:tplc="6310C4FC">
      <w:start w:val="1"/>
      <w:numFmt w:val="decimal"/>
      <w:lvlText w:val="%2."/>
      <w:lvlJc w:val="left"/>
      <w:pPr>
        <w:ind w:left="1081" w:hanging="533"/>
      </w:pPr>
      <w:rPr>
        <w:rFonts w:ascii="Times New Roman" w:eastAsia="Trebuchet MS" w:hAnsi="Times New Roman" w:cs="Times New Roman" w:hint="default"/>
        <w:spacing w:val="-1"/>
        <w:sz w:val="24"/>
        <w:szCs w:val="22"/>
      </w:rPr>
    </w:lvl>
    <w:lvl w:ilvl="2" w:tplc="0F1AC844">
      <w:start w:val="1"/>
      <w:numFmt w:val="bullet"/>
      <w:lvlText w:val="•"/>
      <w:lvlJc w:val="left"/>
      <w:pPr>
        <w:ind w:left="1095" w:hanging="533"/>
      </w:pPr>
      <w:rPr>
        <w:rFonts w:hint="default"/>
      </w:rPr>
    </w:lvl>
    <w:lvl w:ilvl="3" w:tplc="8C50797E">
      <w:start w:val="1"/>
      <w:numFmt w:val="bullet"/>
      <w:lvlText w:val="•"/>
      <w:lvlJc w:val="left"/>
      <w:pPr>
        <w:ind w:left="2143" w:hanging="533"/>
      </w:pPr>
      <w:rPr>
        <w:rFonts w:hint="default"/>
      </w:rPr>
    </w:lvl>
    <w:lvl w:ilvl="4" w:tplc="5824E95C">
      <w:start w:val="1"/>
      <w:numFmt w:val="bullet"/>
      <w:lvlText w:val="•"/>
      <w:lvlJc w:val="left"/>
      <w:pPr>
        <w:ind w:left="3192" w:hanging="533"/>
      </w:pPr>
      <w:rPr>
        <w:rFonts w:hint="default"/>
      </w:rPr>
    </w:lvl>
    <w:lvl w:ilvl="5" w:tplc="F5DC81C8">
      <w:start w:val="1"/>
      <w:numFmt w:val="bullet"/>
      <w:lvlText w:val="•"/>
      <w:lvlJc w:val="left"/>
      <w:pPr>
        <w:ind w:left="4240" w:hanging="533"/>
      </w:pPr>
      <w:rPr>
        <w:rFonts w:hint="default"/>
      </w:rPr>
    </w:lvl>
    <w:lvl w:ilvl="6" w:tplc="48483DFC">
      <w:start w:val="1"/>
      <w:numFmt w:val="bullet"/>
      <w:lvlText w:val="•"/>
      <w:lvlJc w:val="left"/>
      <w:pPr>
        <w:ind w:left="5288" w:hanging="533"/>
      </w:pPr>
      <w:rPr>
        <w:rFonts w:hint="default"/>
      </w:rPr>
    </w:lvl>
    <w:lvl w:ilvl="7" w:tplc="62F6EAB0">
      <w:start w:val="1"/>
      <w:numFmt w:val="bullet"/>
      <w:lvlText w:val="•"/>
      <w:lvlJc w:val="left"/>
      <w:pPr>
        <w:ind w:left="6336" w:hanging="533"/>
      </w:pPr>
      <w:rPr>
        <w:rFonts w:hint="default"/>
      </w:rPr>
    </w:lvl>
    <w:lvl w:ilvl="8" w:tplc="12300BAE">
      <w:start w:val="1"/>
      <w:numFmt w:val="bullet"/>
      <w:lvlText w:val="•"/>
      <w:lvlJc w:val="left"/>
      <w:pPr>
        <w:ind w:left="7384" w:hanging="533"/>
      </w:pPr>
      <w:rPr>
        <w:rFonts w:hint="default"/>
      </w:rPr>
    </w:lvl>
  </w:abstractNum>
  <w:abstractNum w:abstractNumId="28" w15:restartNumberingAfterBreak="0">
    <w:nsid w:val="6B0C0511"/>
    <w:multiLevelType w:val="hybridMultilevel"/>
    <w:tmpl w:val="28C2DF96"/>
    <w:lvl w:ilvl="0" w:tplc="17100930">
      <w:start w:val="1"/>
      <w:numFmt w:val="upperLetter"/>
      <w:lvlText w:val="%1."/>
      <w:lvlJc w:val="left"/>
      <w:pPr>
        <w:ind w:left="647" w:hanging="548"/>
      </w:pPr>
      <w:rPr>
        <w:rFonts w:ascii="Trebuchet MS" w:eastAsia="Trebuchet MS" w:hAnsi="Trebuchet MS" w:hint="default"/>
        <w:b/>
        <w:bCs/>
        <w:spacing w:val="-1"/>
        <w:w w:val="99"/>
        <w:sz w:val="26"/>
        <w:szCs w:val="26"/>
      </w:rPr>
    </w:lvl>
    <w:lvl w:ilvl="1" w:tplc="F5CA0B54">
      <w:start w:val="1"/>
      <w:numFmt w:val="decimal"/>
      <w:lvlText w:val="%2."/>
      <w:lvlJc w:val="left"/>
      <w:pPr>
        <w:ind w:left="1180" w:hanging="533"/>
        <w:jc w:val="right"/>
      </w:pPr>
      <w:rPr>
        <w:rFonts w:ascii="Trebuchet MS" w:eastAsia="Trebuchet MS" w:hAnsi="Trebuchet MS" w:hint="default"/>
        <w:spacing w:val="-1"/>
        <w:sz w:val="22"/>
        <w:szCs w:val="22"/>
      </w:rPr>
    </w:lvl>
    <w:lvl w:ilvl="2" w:tplc="D2B4CE48">
      <w:start w:val="1"/>
      <w:numFmt w:val="bullet"/>
      <w:lvlText w:val="•"/>
      <w:lvlJc w:val="left"/>
      <w:pPr>
        <w:ind w:left="2113" w:hanging="533"/>
      </w:pPr>
      <w:rPr>
        <w:rFonts w:hint="default"/>
      </w:rPr>
    </w:lvl>
    <w:lvl w:ilvl="3" w:tplc="479EE502">
      <w:start w:val="1"/>
      <w:numFmt w:val="bullet"/>
      <w:lvlText w:val="•"/>
      <w:lvlJc w:val="left"/>
      <w:pPr>
        <w:ind w:left="3046" w:hanging="533"/>
      </w:pPr>
      <w:rPr>
        <w:rFonts w:hint="default"/>
      </w:rPr>
    </w:lvl>
    <w:lvl w:ilvl="4" w:tplc="0F78EA44">
      <w:start w:val="1"/>
      <w:numFmt w:val="bullet"/>
      <w:lvlText w:val="•"/>
      <w:lvlJc w:val="left"/>
      <w:pPr>
        <w:ind w:left="3980" w:hanging="533"/>
      </w:pPr>
      <w:rPr>
        <w:rFonts w:hint="default"/>
      </w:rPr>
    </w:lvl>
    <w:lvl w:ilvl="5" w:tplc="F87C6124">
      <w:start w:val="1"/>
      <w:numFmt w:val="bullet"/>
      <w:lvlText w:val="•"/>
      <w:lvlJc w:val="left"/>
      <w:pPr>
        <w:ind w:left="4913" w:hanging="533"/>
      </w:pPr>
      <w:rPr>
        <w:rFonts w:hint="default"/>
      </w:rPr>
    </w:lvl>
    <w:lvl w:ilvl="6" w:tplc="1B341B18">
      <w:start w:val="1"/>
      <w:numFmt w:val="bullet"/>
      <w:lvlText w:val="•"/>
      <w:lvlJc w:val="left"/>
      <w:pPr>
        <w:ind w:left="5846" w:hanging="533"/>
      </w:pPr>
      <w:rPr>
        <w:rFonts w:hint="default"/>
      </w:rPr>
    </w:lvl>
    <w:lvl w:ilvl="7" w:tplc="A6385FCE">
      <w:start w:val="1"/>
      <w:numFmt w:val="bullet"/>
      <w:lvlText w:val="•"/>
      <w:lvlJc w:val="left"/>
      <w:pPr>
        <w:ind w:left="6780" w:hanging="533"/>
      </w:pPr>
      <w:rPr>
        <w:rFonts w:hint="default"/>
      </w:rPr>
    </w:lvl>
    <w:lvl w:ilvl="8" w:tplc="D026E86E">
      <w:start w:val="1"/>
      <w:numFmt w:val="bullet"/>
      <w:lvlText w:val="•"/>
      <w:lvlJc w:val="left"/>
      <w:pPr>
        <w:ind w:left="7713" w:hanging="533"/>
      </w:pPr>
      <w:rPr>
        <w:rFonts w:hint="default"/>
      </w:rPr>
    </w:lvl>
  </w:abstractNum>
  <w:abstractNum w:abstractNumId="29" w15:restartNumberingAfterBreak="0">
    <w:nsid w:val="6BD341B0"/>
    <w:multiLevelType w:val="hybridMultilevel"/>
    <w:tmpl w:val="7CB0E9F8"/>
    <w:lvl w:ilvl="0" w:tplc="5FAEECBC">
      <w:start w:val="1"/>
      <w:numFmt w:val="decimal"/>
      <w:lvlText w:val="4.%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F72844"/>
    <w:multiLevelType w:val="hybridMultilevel"/>
    <w:tmpl w:val="EFC0206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6ECF404D"/>
    <w:multiLevelType w:val="hybridMultilevel"/>
    <w:tmpl w:val="9F6C74EC"/>
    <w:lvl w:ilvl="0" w:tplc="C3D0751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6906BA"/>
    <w:multiLevelType w:val="hybridMultilevel"/>
    <w:tmpl w:val="6736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BA2067"/>
    <w:multiLevelType w:val="hybridMultilevel"/>
    <w:tmpl w:val="6E484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380DF9"/>
    <w:multiLevelType w:val="hybridMultilevel"/>
    <w:tmpl w:val="FC1EC8FC"/>
    <w:lvl w:ilvl="0" w:tplc="D93EC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FA369F"/>
    <w:multiLevelType w:val="hybridMultilevel"/>
    <w:tmpl w:val="7B4E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2777B7"/>
    <w:multiLevelType w:val="hybridMultilevel"/>
    <w:tmpl w:val="820C92EE"/>
    <w:lvl w:ilvl="0" w:tplc="47981B16">
      <w:numFmt w:val="bullet"/>
      <w:lvlText w:val="•"/>
      <w:lvlJc w:val="left"/>
      <w:pPr>
        <w:ind w:left="8370" w:hanging="360"/>
      </w:pPr>
      <w:rPr>
        <w:rFonts w:ascii="Calibri" w:eastAsiaTheme="minorHAnsi" w:hAnsi="Calibri" w:cs="Calibri" w:hint="default"/>
        <w:sz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702DCB"/>
    <w:multiLevelType w:val="hybridMultilevel"/>
    <w:tmpl w:val="3B3617AE"/>
    <w:lvl w:ilvl="0" w:tplc="D3E80D12">
      <w:start w:val="1"/>
      <w:numFmt w:val="upperLetter"/>
      <w:pStyle w:val="Heading1"/>
      <w:lvlText w:val="%1."/>
      <w:lvlJc w:val="left"/>
      <w:pPr>
        <w:ind w:left="360" w:hanging="360"/>
      </w:pPr>
      <w:rPr>
        <w:rFonts w:hint="default"/>
        <w:b/>
        <w:color w:val="auto"/>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7"/>
  </w:num>
  <w:num w:numId="2">
    <w:abstractNumId w:val="18"/>
  </w:num>
  <w:num w:numId="3">
    <w:abstractNumId w:val="10"/>
  </w:num>
  <w:num w:numId="4">
    <w:abstractNumId w:val="27"/>
  </w:num>
  <w:num w:numId="5">
    <w:abstractNumId w:val="13"/>
  </w:num>
  <w:num w:numId="6">
    <w:abstractNumId w:val="11"/>
  </w:num>
  <w:num w:numId="7">
    <w:abstractNumId w:val="24"/>
  </w:num>
  <w:num w:numId="8">
    <w:abstractNumId w:val="22"/>
  </w:num>
  <w:num w:numId="9">
    <w:abstractNumId w:val="17"/>
  </w:num>
  <w:num w:numId="10">
    <w:abstractNumId w:val="28"/>
  </w:num>
  <w:num w:numId="11">
    <w:abstractNumId w:val="4"/>
  </w:num>
  <w:num w:numId="12">
    <w:abstractNumId w:val="8"/>
  </w:num>
  <w:num w:numId="13">
    <w:abstractNumId w:val="12"/>
  </w:num>
  <w:num w:numId="14">
    <w:abstractNumId w:val="33"/>
  </w:num>
  <w:num w:numId="15">
    <w:abstractNumId w:val="25"/>
  </w:num>
  <w:num w:numId="16">
    <w:abstractNumId w:val="23"/>
  </w:num>
  <w:num w:numId="17">
    <w:abstractNumId w:val="1"/>
  </w:num>
  <w:num w:numId="18">
    <w:abstractNumId w:val="30"/>
  </w:num>
  <w:num w:numId="19">
    <w:abstractNumId w:val="20"/>
  </w:num>
  <w:num w:numId="20">
    <w:abstractNumId w:val="31"/>
  </w:num>
  <w:num w:numId="21">
    <w:abstractNumId w:val="19"/>
  </w:num>
  <w:num w:numId="22">
    <w:abstractNumId w:val="9"/>
  </w:num>
  <w:num w:numId="23">
    <w:abstractNumId w:val="29"/>
  </w:num>
  <w:num w:numId="24">
    <w:abstractNumId w:val="15"/>
  </w:num>
  <w:num w:numId="25">
    <w:abstractNumId w:val="16"/>
  </w:num>
  <w:num w:numId="26">
    <w:abstractNumId w:val="14"/>
  </w:num>
  <w:num w:numId="27">
    <w:abstractNumId w:val="21"/>
  </w:num>
  <w:num w:numId="28">
    <w:abstractNumId w:val="36"/>
  </w:num>
  <w:num w:numId="29">
    <w:abstractNumId w:val="26"/>
  </w:num>
  <w:num w:numId="30">
    <w:abstractNumId w:val="0"/>
  </w:num>
  <w:num w:numId="31">
    <w:abstractNumId w:val="35"/>
  </w:num>
  <w:num w:numId="32">
    <w:abstractNumId w:val="5"/>
  </w:num>
  <w:num w:numId="33">
    <w:abstractNumId w:val="32"/>
  </w:num>
  <w:num w:numId="34">
    <w:abstractNumId w:val="7"/>
  </w:num>
  <w:num w:numId="35">
    <w:abstractNumId w:val="3"/>
  </w:num>
  <w:num w:numId="36">
    <w:abstractNumId w:val="2"/>
  </w:num>
  <w:num w:numId="37">
    <w:abstractNumId w:val="3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845"/>
    <w:rsid w:val="00004D59"/>
    <w:rsid w:val="00011B23"/>
    <w:rsid w:val="00013BAD"/>
    <w:rsid w:val="00020956"/>
    <w:rsid w:val="00021250"/>
    <w:rsid w:val="00031BA2"/>
    <w:rsid w:val="00034845"/>
    <w:rsid w:val="00037543"/>
    <w:rsid w:val="000449FF"/>
    <w:rsid w:val="00047617"/>
    <w:rsid w:val="00047E0E"/>
    <w:rsid w:val="0006272C"/>
    <w:rsid w:val="00065ACF"/>
    <w:rsid w:val="000735B2"/>
    <w:rsid w:val="00074D49"/>
    <w:rsid w:val="00083182"/>
    <w:rsid w:val="0008725B"/>
    <w:rsid w:val="000934DA"/>
    <w:rsid w:val="00094658"/>
    <w:rsid w:val="00095069"/>
    <w:rsid w:val="0009610F"/>
    <w:rsid w:val="00096DC9"/>
    <w:rsid w:val="000A322A"/>
    <w:rsid w:val="000A57A0"/>
    <w:rsid w:val="000B0B14"/>
    <w:rsid w:val="000C7952"/>
    <w:rsid w:val="000D2CDF"/>
    <w:rsid w:val="000E1265"/>
    <w:rsid w:val="000E22A6"/>
    <w:rsid w:val="000E6F6B"/>
    <w:rsid w:val="000F6675"/>
    <w:rsid w:val="00100F37"/>
    <w:rsid w:val="00101013"/>
    <w:rsid w:val="00106A2C"/>
    <w:rsid w:val="00111BF8"/>
    <w:rsid w:val="0011634E"/>
    <w:rsid w:val="0012288B"/>
    <w:rsid w:val="00124181"/>
    <w:rsid w:val="00126698"/>
    <w:rsid w:val="00134A2D"/>
    <w:rsid w:val="0013512B"/>
    <w:rsid w:val="00136846"/>
    <w:rsid w:val="001369B2"/>
    <w:rsid w:val="00142A83"/>
    <w:rsid w:val="001474AD"/>
    <w:rsid w:val="0015221F"/>
    <w:rsid w:val="00165138"/>
    <w:rsid w:val="00180D83"/>
    <w:rsid w:val="0018171C"/>
    <w:rsid w:val="001820F8"/>
    <w:rsid w:val="001872C4"/>
    <w:rsid w:val="00190B1B"/>
    <w:rsid w:val="00192276"/>
    <w:rsid w:val="0019513A"/>
    <w:rsid w:val="00195935"/>
    <w:rsid w:val="001A0EC2"/>
    <w:rsid w:val="001A5074"/>
    <w:rsid w:val="001A5E5A"/>
    <w:rsid w:val="001A6E4A"/>
    <w:rsid w:val="001B21E1"/>
    <w:rsid w:val="001B4A52"/>
    <w:rsid w:val="001B4B20"/>
    <w:rsid w:val="001B5721"/>
    <w:rsid w:val="001C08F5"/>
    <w:rsid w:val="001C3F6C"/>
    <w:rsid w:val="001C45EA"/>
    <w:rsid w:val="001D0970"/>
    <w:rsid w:val="001D3AB8"/>
    <w:rsid w:val="001D4164"/>
    <w:rsid w:val="001D5059"/>
    <w:rsid w:val="001D7058"/>
    <w:rsid w:val="001E2C4A"/>
    <w:rsid w:val="001E3BB0"/>
    <w:rsid w:val="001F3BB8"/>
    <w:rsid w:val="001F73E6"/>
    <w:rsid w:val="0020447D"/>
    <w:rsid w:val="002045F3"/>
    <w:rsid w:val="00205F60"/>
    <w:rsid w:val="0020F1D0"/>
    <w:rsid w:val="00210DE9"/>
    <w:rsid w:val="00211A5E"/>
    <w:rsid w:val="00215061"/>
    <w:rsid w:val="00216335"/>
    <w:rsid w:val="00216EDF"/>
    <w:rsid w:val="00217739"/>
    <w:rsid w:val="00223A1F"/>
    <w:rsid w:val="0022546E"/>
    <w:rsid w:val="002259F1"/>
    <w:rsid w:val="00225A3A"/>
    <w:rsid w:val="0023192B"/>
    <w:rsid w:val="00232B8C"/>
    <w:rsid w:val="00241350"/>
    <w:rsid w:val="00247BF0"/>
    <w:rsid w:val="00253D1A"/>
    <w:rsid w:val="002570CB"/>
    <w:rsid w:val="00266411"/>
    <w:rsid w:val="00266D5C"/>
    <w:rsid w:val="00271364"/>
    <w:rsid w:val="0028264C"/>
    <w:rsid w:val="002863DD"/>
    <w:rsid w:val="002945FC"/>
    <w:rsid w:val="0029712A"/>
    <w:rsid w:val="002A219E"/>
    <w:rsid w:val="002A417C"/>
    <w:rsid w:val="002A51D2"/>
    <w:rsid w:val="002B23F1"/>
    <w:rsid w:val="002B29CA"/>
    <w:rsid w:val="002B3644"/>
    <w:rsid w:val="002B638D"/>
    <w:rsid w:val="002B6C90"/>
    <w:rsid w:val="002C067A"/>
    <w:rsid w:val="002C29C1"/>
    <w:rsid w:val="002C55F9"/>
    <w:rsid w:val="002C61BB"/>
    <w:rsid w:val="002D0184"/>
    <w:rsid w:val="002D2234"/>
    <w:rsid w:val="002D3EDB"/>
    <w:rsid w:val="002E109A"/>
    <w:rsid w:val="002E1685"/>
    <w:rsid w:val="002F39D8"/>
    <w:rsid w:val="00300A99"/>
    <w:rsid w:val="00301568"/>
    <w:rsid w:val="003179F0"/>
    <w:rsid w:val="00320C8E"/>
    <w:rsid w:val="003220BB"/>
    <w:rsid w:val="0032586F"/>
    <w:rsid w:val="00332A91"/>
    <w:rsid w:val="00336812"/>
    <w:rsid w:val="00336B04"/>
    <w:rsid w:val="0034166F"/>
    <w:rsid w:val="00342A6A"/>
    <w:rsid w:val="0034503D"/>
    <w:rsid w:val="003476D1"/>
    <w:rsid w:val="003502E1"/>
    <w:rsid w:val="0035058D"/>
    <w:rsid w:val="003508F0"/>
    <w:rsid w:val="00351A67"/>
    <w:rsid w:val="00352C44"/>
    <w:rsid w:val="0035517A"/>
    <w:rsid w:val="00360684"/>
    <w:rsid w:val="00360EE8"/>
    <w:rsid w:val="00361B38"/>
    <w:rsid w:val="003620F6"/>
    <w:rsid w:val="003633DE"/>
    <w:rsid w:val="003645E3"/>
    <w:rsid w:val="00372A25"/>
    <w:rsid w:val="003804AE"/>
    <w:rsid w:val="00382038"/>
    <w:rsid w:val="0038351B"/>
    <w:rsid w:val="0038790E"/>
    <w:rsid w:val="00387DF0"/>
    <w:rsid w:val="00387EC3"/>
    <w:rsid w:val="00392D45"/>
    <w:rsid w:val="00396822"/>
    <w:rsid w:val="003A3E03"/>
    <w:rsid w:val="003A508F"/>
    <w:rsid w:val="003A5E73"/>
    <w:rsid w:val="003A6963"/>
    <w:rsid w:val="003C6053"/>
    <w:rsid w:val="003D2DEA"/>
    <w:rsid w:val="003D3480"/>
    <w:rsid w:val="003D4C72"/>
    <w:rsid w:val="003D7AB8"/>
    <w:rsid w:val="003E219B"/>
    <w:rsid w:val="003F4F57"/>
    <w:rsid w:val="003F53A7"/>
    <w:rsid w:val="003F7FF1"/>
    <w:rsid w:val="00403F0D"/>
    <w:rsid w:val="00405754"/>
    <w:rsid w:val="00407523"/>
    <w:rsid w:val="00412DAC"/>
    <w:rsid w:val="004143E7"/>
    <w:rsid w:val="00424644"/>
    <w:rsid w:val="004253C0"/>
    <w:rsid w:val="00447353"/>
    <w:rsid w:val="00457F5B"/>
    <w:rsid w:val="00462449"/>
    <w:rsid w:val="00465989"/>
    <w:rsid w:val="00466120"/>
    <w:rsid w:val="00474E40"/>
    <w:rsid w:val="00485975"/>
    <w:rsid w:val="00485A39"/>
    <w:rsid w:val="00491BD3"/>
    <w:rsid w:val="00491C98"/>
    <w:rsid w:val="004A6F1A"/>
    <w:rsid w:val="004B4DDD"/>
    <w:rsid w:val="004D3EFB"/>
    <w:rsid w:val="004D49FF"/>
    <w:rsid w:val="004E0C24"/>
    <w:rsid w:val="004E229C"/>
    <w:rsid w:val="004E2D1A"/>
    <w:rsid w:val="004E2E3F"/>
    <w:rsid w:val="004E79FB"/>
    <w:rsid w:val="004F3589"/>
    <w:rsid w:val="004F5A3F"/>
    <w:rsid w:val="005079CB"/>
    <w:rsid w:val="00511E10"/>
    <w:rsid w:val="00513B3F"/>
    <w:rsid w:val="005143BD"/>
    <w:rsid w:val="00517188"/>
    <w:rsid w:val="005204D7"/>
    <w:rsid w:val="00522DF5"/>
    <w:rsid w:val="00523EC9"/>
    <w:rsid w:val="0052424E"/>
    <w:rsid w:val="00524811"/>
    <w:rsid w:val="00527699"/>
    <w:rsid w:val="00527EB7"/>
    <w:rsid w:val="00530C9A"/>
    <w:rsid w:val="005310EE"/>
    <w:rsid w:val="005320BF"/>
    <w:rsid w:val="00532F11"/>
    <w:rsid w:val="005336BA"/>
    <w:rsid w:val="00535C69"/>
    <w:rsid w:val="005404C4"/>
    <w:rsid w:val="00542A67"/>
    <w:rsid w:val="0055112B"/>
    <w:rsid w:val="00552464"/>
    <w:rsid w:val="005615F4"/>
    <w:rsid w:val="005667F6"/>
    <w:rsid w:val="0058144A"/>
    <w:rsid w:val="00581BDC"/>
    <w:rsid w:val="00586D1C"/>
    <w:rsid w:val="005A488F"/>
    <w:rsid w:val="005B3EF6"/>
    <w:rsid w:val="005C5F29"/>
    <w:rsid w:val="005D142E"/>
    <w:rsid w:val="005D242C"/>
    <w:rsid w:val="005D7D93"/>
    <w:rsid w:val="005E48AD"/>
    <w:rsid w:val="005E4DAB"/>
    <w:rsid w:val="005E5C10"/>
    <w:rsid w:val="005F3951"/>
    <w:rsid w:val="005F3E5F"/>
    <w:rsid w:val="005F72D7"/>
    <w:rsid w:val="006029D1"/>
    <w:rsid w:val="00603E03"/>
    <w:rsid w:val="006056C2"/>
    <w:rsid w:val="006068FF"/>
    <w:rsid w:val="00610DE9"/>
    <w:rsid w:val="00617A43"/>
    <w:rsid w:val="00617F9D"/>
    <w:rsid w:val="0062438A"/>
    <w:rsid w:val="00624747"/>
    <w:rsid w:val="00626B1F"/>
    <w:rsid w:val="00634D75"/>
    <w:rsid w:val="0063619E"/>
    <w:rsid w:val="00641663"/>
    <w:rsid w:val="0064783E"/>
    <w:rsid w:val="0065383D"/>
    <w:rsid w:val="00653A0C"/>
    <w:rsid w:val="006560E5"/>
    <w:rsid w:val="00661AD5"/>
    <w:rsid w:val="00664953"/>
    <w:rsid w:val="00664E6D"/>
    <w:rsid w:val="006700EF"/>
    <w:rsid w:val="006717FA"/>
    <w:rsid w:val="006718A1"/>
    <w:rsid w:val="00673315"/>
    <w:rsid w:val="00673C53"/>
    <w:rsid w:val="00680A21"/>
    <w:rsid w:val="00683A26"/>
    <w:rsid w:val="00692650"/>
    <w:rsid w:val="006B0A00"/>
    <w:rsid w:val="006B53A7"/>
    <w:rsid w:val="006B6D28"/>
    <w:rsid w:val="006C2631"/>
    <w:rsid w:val="006C29D5"/>
    <w:rsid w:val="006C4286"/>
    <w:rsid w:val="006C6B8C"/>
    <w:rsid w:val="006D6B1D"/>
    <w:rsid w:val="006E2FEA"/>
    <w:rsid w:val="006E3B6B"/>
    <w:rsid w:val="006E3E56"/>
    <w:rsid w:val="006E5531"/>
    <w:rsid w:val="006E73DC"/>
    <w:rsid w:val="007001DF"/>
    <w:rsid w:val="007014C4"/>
    <w:rsid w:val="007025F3"/>
    <w:rsid w:val="00706E3A"/>
    <w:rsid w:val="0071334A"/>
    <w:rsid w:val="00717934"/>
    <w:rsid w:val="00717BD8"/>
    <w:rsid w:val="00720D3C"/>
    <w:rsid w:val="007261B2"/>
    <w:rsid w:val="00726CB2"/>
    <w:rsid w:val="00726FFB"/>
    <w:rsid w:val="00732BCD"/>
    <w:rsid w:val="0073613D"/>
    <w:rsid w:val="00740CF0"/>
    <w:rsid w:val="00740E10"/>
    <w:rsid w:val="00741B05"/>
    <w:rsid w:val="007523B0"/>
    <w:rsid w:val="00756266"/>
    <w:rsid w:val="007570E7"/>
    <w:rsid w:val="00757AC6"/>
    <w:rsid w:val="00757E1C"/>
    <w:rsid w:val="0076186D"/>
    <w:rsid w:val="0076615A"/>
    <w:rsid w:val="00773E92"/>
    <w:rsid w:val="00777849"/>
    <w:rsid w:val="00780A8B"/>
    <w:rsid w:val="007865A3"/>
    <w:rsid w:val="00786750"/>
    <w:rsid w:val="007907CF"/>
    <w:rsid w:val="007A3BBE"/>
    <w:rsid w:val="007A4E62"/>
    <w:rsid w:val="007A6E09"/>
    <w:rsid w:val="007B0580"/>
    <w:rsid w:val="007C2220"/>
    <w:rsid w:val="007C24BB"/>
    <w:rsid w:val="007C7FD7"/>
    <w:rsid w:val="007D007B"/>
    <w:rsid w:val="007D06E5"/>
    <w:rsid w:val="007D2920"/>
    <w:rsid w:val="007D2A2F"/>
    <w:rsid w:val="007D4570"/>
    <w:rsid w:val="007D48D5"/>
    <w:rsid w:val="007D73F3"/>
    <w:rsid w:val="007E4D44"/>
    <w:rsid w:val="007F0A54"/>
    <w:rsid w:val="00804E1B"/>
    <w:rsid w:val="008109ED"/>
    <w:rsid w:val="00811DE1"/>
    <w:rsid w:val="008144C9"/>
    <w:rsid w:val="008178FF"/>
    <w:rsid w:val="0082127D"/>
    <w:rsid w:val="00823400"/>
    <w:rsid w:val="008238F2"/>
    <w:rsid w:val="00826D22"/>
    <w:rsid w:val="00830EB9"/>
    <w:rsid w:val="00833309"/>
    <w:rsid w:val="00836998"/>
    <w:rsid w:val="00840718"/>
    <w:rsid w:val="00870C7F"/>
    <w:rsid w:val="00875F0F"/>
    <w:rsid w:val="00881153"/>
    <w:rsid w:val="008831E5"/>
    <w:rsid w:val="00884241"/>
    <w:rsid w:val="008848AF"/>
    <w:rsid w:val="00896A51"/>
    <w:rsid w:val="008A50A9"/>
    <w:rsid w:val="008A55CA"/>
    <w:rsid w:val="008A68C9"/>
    <w:rsid w:val="008B1F37"/>
    <w:rsid w:val="008B2DC2"/>
    <w:rsid w:val="008B5B98"/>
    <w:rsid w:val="008C5043"/>
    <w:rsid w:val="008C70CF"/>
    <w:rsid w:val="008D1D52"/>
    <w:rsid w:val="008D7C90"/>
    <w:rsid w:val="008E0356"/>
    <w:rsid w:val="008E0F76"/>
    <w:rsid w:val="008E1748"/>
    <w:rsid w:val="008E328A"/>
    <w:rsid w:val="008E503A"/>
    <w:rsid w:val="008F4B68"/>
    <w:rsid w:val="00900ADA"/>
    <w:rsid w:val="0090113C"/>
    <w:rsid w:val="0090415A"/>
    <w:rsid w:val="009124E8"/>
    <w:rsid w:val="00916FC8"/>
    <w:rsid w:val="0092282C"/>
    <w:rsid w:val="00924974"/>
    <w:rsid w:val="00931588"/>
    <w:rsid w:val="00933E76"/>
    <w:rsid w:val="00935F2C"/>
    <w:rsid w:val="00936DE3"/>
    <w:rsid w:val="00940531"/>
    <w:rsid w:val="00942E97"/>
    <w:rsid w:val="00945020"/>
    <w:rsid w:val="00945ECB"/>
    <w:rsid w:val="00946364"/>
    <w:rsid w:val="00946B93"/>
    <w:rsid w:val="00950C86"/>
    <w:rsid w:val="00955EC7"/>
    <w:rsid w:val="00961B32"/>
    <w:rsid w:val="00961D56"/>
    <w:rsid w:val="009665E0"/>
    <w:rsid w:val="0096684B"/>
    <w:rsid w:val="00972F6A"/>
    <w:rsid w:val="00973780"/>
    <w:rsid w:val="009847C6"/>
    <w:rsid w:val="00984CA2"/>
    <w:rsid w:val="00994B49"/>
    <w:rsid w:val="009A6BA6"/>
    <w:rsid w:val="009B0EF1"/>
    <w:rsid w:val="009B1D16"/>
    <w:rsid w:val="009B6AB1"/>
    <w:rsid w:val="009C1DE0"/>
    <w:rsid w:val="009C2509"/>
    <w:rsid w:val="009C3C6E"/>
    <w:rsid w:val="009C453E"/>
    <w:rsid w:val="009C7901"/>
    <w:rsid w:val="009D4915"/>
    <w:rsid w:val="009D7EE8"/>
    <w:rsid w:val="009E30C4"/>
    <w:rsid w:val="009E6188"/>
    <w:rsid w:val="009E7FA6"/>
    <w:rsid w:val="009F297C"/>
    <w:rsid w:val="00A06B09"/>
    <w:rsid w:val="00A07434"/>
    <w:rsid w:val="00A163A5"/>
    <w:rsid w:val="00A22C94"/>
    <w:rsid w:val="00A3069B"/>
    <w:rsid w:val="00A37305"/>
    <w:rsid w:val="00A423CC"/>
    <w:rsid w:val="00A53E29"/>
    <w:rsid w:val="00A55A25"/>
    <w:rsid w:val="00A60B20"/>
    <w:rsid w:val="00A613D1"/>
    <w:rsid w:val="00A61B95"/>
    <w:rsid w:val="00A6386C"/>
    <w:rsid w:val="00A7034B"/>
    <w:rsid w:val="00A824E2"/>
    <w:rsid w:val="00A83077"/>
    <w:rsid w:val="00A96861"/>
    <w:rsid w:val="00A96A6D"/>
    <w:rsid w:val="00A96EED"/>
    <w:rsid w:val="00AA5CF6"/>
    <w:rsid w:val="00AB1766"/>
    <w:rsid w:val="00AC1ABF"/>
    <w:rsid w:val="00AC70E5"/>
    <w:rsid w:val="00AC7EBA"/>
    <w:rsid w:val="00AE4524"/>
    <w:rsid w:val="00AF500E"/>
    <w:rsid w:val="00B001FD"/>
    <w:rsid w:val="00B02A4D"/>
    <w:rsid w:val="00B03033"/>
    <w:rsid w:val="00B10D04"/>
    <w:rsid w:val="00B13114"/>
    <w:rsid w:val="00B15A30"/>
    <w:rsid w:val="00B17CBA"/>
    <w:rsid w:val="00B21D63"/>
    <w:rsid w:val="00B23B25"/>
    <w:rsid w:val="00B36829"/>
    <w:rsid w:val="00B37CFE"/>
    <w:rsid w:val="00B43421"/>
    <w:rsid w:val="00B43E7D"/>
    <w:rsid w:val="00B55132"/>
    <w:rsid w:val="00B56026"/>
    <w:rsid w:val="00B56D45"/>
    <w:rsid w:val="00B61626"/>
    <w:rsid w:val="00B65F05"/>
    <w:rsid w:val="00B679A7"/>
    <w:rsid w:val="00B71038"/>
    <w:rsid w:val="00B72ECD"/>
    <w:rsid w:val="00B76871"/>
    <w:rsid w:val="00B81234"/>
    <w:rsid w:val="00B868CE"/>
    <w:rsid w:val="00B96872"/>
    <w:rsid w:val="00BA04AD"/>
    <w:rsid w:val="00BA3A87"/>
    <w:rsid w:val="00BA6200"/>
    <w:rsid w:val="00BB1465"/>
    <w:rsid w:val="00BB1FE6"/>
    <w:rsid w:val="00BB7E45"/>
    <w:rsid w:val="00BC2B69"/>
    <w:rsid w:val="00BC310F"/>
    <w:rsid w:val="00BC4BC0"/>
    <w:rsid w:val="00BD17C9"/>
    <w:rsid w:val="00BD41DC"/>
    <w:rsid w:val="00BD6252"/>
    <w:rsid w:val="00BD6CC8"/>
    <w:rsid w:val="00BD76FC"/>
    <w:rsid w:val="00BE1582"/>
    <w:rsid w:val="00BE5FCD"/>
    <w:rsid w:val="00BE7494"/>
    <w:rsid w:val="00BE7E36"/>
    <w:rsid w:val="00C01C2F"/>
    <w:rsid w:val="00C061E7"/>
    <w:rsid w:val="00C06DC4"/>
    <w:rsid w:val="00C12E56"/>
    <w:rsid w:val="00C167A8"/>
    <w:rsid w:val="00C17961"/>
    <w:rsid w:val="00C20C4B"/>
    <w:rsid w:val="00C31B74"/>
    <w:rsid w:val="00C3363B"/>
    <w:rsid w:val="00C3455A"/>
    <w:rsid w:val="00C40A15"/>
    <w:rsid w:val="00C4123B"/>
    <w:rsid w:val="00C4192D"/>
    <w:rsid w:val="00C43A96"/>
    <w:rsid w:val="00C56CD6"/>
    <w:rsid w:val="00C65407"/>
    <w:rsid w:val="00C65D36"/>
    <w:rsid w:val="00C671F7"/>
    <w:rsid w:val="00C73BDB"/>
    <w:rsid w:val="00C73FF6"/>
    <w:rsid w:val="00C775B1"/>
    <w:rsid w:val="00C83095"/>
    <w:rsid w:val="00C96B0D"/>
    <w:rsid w:val="00CA02C6"/>
    <w:rsid w:val="00CA35E9"/>
    <w:rsid w:val="00CA7F5A"/>
    <w:rsid w:val="00CB165F"/>
    <w:rsid w:val="00CB1AA3"/>
    <w:rsid w:val="00CB204D"/>
    <w:rsid w:val="00CB3580"/>
    <w:rsid w:val="00CB4C7E"/>
    <w:rsid w:val="00CB5B97"/>
    <w:rsid w:val="00CC043F"/>
    <w:rsid w:val="00CC27BD"/>
    <w:rsid w:val="00CC2C54"/>
    <w:rsid w:val="00CD7F96"/>
    <w:rsid w:val="00CE321F"/>
    <w:rsid w:val="00CE41AE"/>
    <w:rsid w:val="00CE4A6F"/>
    <w:rsid w:val="00CF2FFD"/>
    <w:rsid w:val="00CF4BBB"/>
    <w:rsid w:val="00CF5211"/>
    <w:rsid w:val="00D01D89"/>
    <w:rsid w:val="00D04935"/>
    <w:rsid w:val="00D04B0A"/>
    <w:rsid w:val="00D0757D"/>
    <w:rsid w:val="00D11A28"/>
    <w:rsid w:val="00D13700"/>
    <w:rsid w:val="00D2162D"/>
    <w:rsid w:val="00D24CA9"/>
    <w:rsid w:val="00D25B1B"/>
    <w:rsid w:val="00D26F7E"/>
    <w:rsid w:val="00D319F2"/>
    <w:rsid w:val="00D36FA6"/>
    <w:rsid w:val="00D44E00"/>
    <w:rsid w:val="00D46952"/>
    <w:rsid w:val="00D47643"/>
    <w:rsid w:val="00D47C67"/>
    <w:rsid w:val="00D504AA"/>
    <w:rsid w:val="00D516AF"/>
    <w:rsid w:val="00D51929"/>
    <w:rsid w:val="00D566A7"/>
    <w:rsid w:val="00D63B6E"/>
    <w:rsid w:val="00D63CA7"/>
    <w:rsid w:val="00D6629F"/>
    <w:rsid w:val="00D7095A"/>
    <w:rsid w:val="00D72785"/>
    <w:rsid w:val="00D75186"/>
    <w:rsid w:val="00D77194"/>
    <w:rsid w:val="00D77BFD"/>
    <w:rsid w:val="00D86B1F"/>
    <w:rsid w:val="00D907A0"/>
    <w:rsid w:val="00D943B2"/>
    <w:rsid w:val="00D9514F"/>
    <w:rsid w:val="00DA0E93"/>
    <w:rsid w:val="00DA1645"/>
    <w:rsid w:val="00DA70A8"/>
    <w:rsid w:val="00DB53BE"/>
    <w:rsid w:val="00DB734D"/>
    <w:rsid w:val="00DB75C1"/>
    <w:rsid w:val="00DC00BC"/>
    <w:rsid w:val="00DC2BAF"/>
    <w:rsid w:val="00DC35C3"/>
    <w:rsid w:val="00DC6625"/>
    <w:rsid w:val="00DD1A84"/>
    <w:rsid w:val="00DD3ACF"/>
    <w:rsid w:val="00DD5769"/>
    <w:rsid w:val="00DE09EA"/>
    <w:rsid w:val="00DE1E0D"/>
    <w:rsid w:val="00DE2499"/>
    <w:rsid w:val="00DE3B64"/>
    <w:rsid w:val="00DE435E"/>
    <w:rsid w:val="00DE6FD7"/>
    <w:rsid w:val="00DF001A"/>
    <w:rsid w:val="00E02C17"/>
    <w:rsid w:val="00E0799C"/>
    <w:rsid w:val="00E14A6C"/>
    <w:rsid w:val="00E17F5E"/>
    <w:rsid w:val="00E238B4"/>
    <w:rsid w:val="00E25AE3"/>
    <w:rsid w:val="00E2627E"/>
    <w:rsid w:val="00E26CC4"/>
    <w:rsid w:val="00E26D29"/>
    <w:rsid w:val="00E27B70"/>
    <w:rsid w:val="00E30B24"/>
    <w:rsid w:val="00E32F30"/>
    <w:rsid w:val="00E355D4"/>
    <w:rsid w:val="00E36764"/>
    <w:rsid w:val="00E45629"/>
    <w:rsid w:val="00E45FB9"/>
    <w:rsid w:val="00E50C9A"/>
    <w:rsid w:val="00E512BE"/>
    <w:rsid w:val="00E51C1C"/>
    <w:rsid w:val="00E51F1C"/>
    <w:rsid w:val="00E548ED"/>
    <w:rsid w:val="00E550EC"/>
    <w:rsid w:val="00E609C4"/>
    <w:rsid w:val="00E616B1"/>
    <w:rsid w:val="00E63765"/>
    <w:rsid w:val="00E74C7B"/>
    <w:rsid w:val="00E8008D"/>
    <w:rsid w:val="00E84800"/>
    <w:rsid w:val="00E949EF"/>
    <w:rsid w:val="00E9609C"/>
    <w:rsid w:val="00E96531"/>
    <w:rsid w:val="00EA4162"/>
    <w:rsid w:val="00EA4D56"/>
    <w:rsid w:val="00EA68CF"/>
    <w:rsid w:val="00EB25A9"/>
    <w:rsid w:val="00EB5127"/>
    <w:rsid w:val="00EC0060"/>
    <w:rsid w:val="00EC1527"/>
    <w:rsid w:val="00EC5D12"/>
    <w:rsid w:val="00ED6CC3"/>
    <w:rsid w:val="00ED788F"/>
    <w:rsid w:val="00EE0798"/>
    <w:rsid w:val="00EF122C"/>
    <w:rsid w:val="00EF4A90"/>
    <w:rsid w:val="00EF55EB"/>
    <w:rsid w:val="00EF6195"/>
    <w:rsid w:val="00EF7996"/>
    <w:rsid w:val="00F03A09"/>
    <w:rsid w:val="00F04A6B"/>
    <w:rsid w:val="00F05163"/>
    <w:rsid w:val="00F13B77"/>
    <w:rsid w:val="00F13DD1"/>
    <w:rsid w:val="00F13F3B"/>
    <w:rsid w:val="00F14B3B"/>
    <w:rsid w:val="00F2075E"/>
    <w:rsid w:val="00F212A5"/>
    <w:rsid w:val="00F24556"/>
    <w:rsid w:val="00F32301"/>
    <w:rsid w:val="00F33867"/>
    <w:rsid w:val="00F441C8"/>
    <w:rsid w:val="00F44FC8"/>
    <w:rsid w:val="00F47312"/>
    <w:rsid w:val="00F56B4B"/>
    <w:rsid w:val="00F6555A"/>
    <w:rsid w:val="00F67545"/>
    <w:rsid w:val="00F774A9"/>
    <w:rsid w:val="00F802A5"/>
    <w:rsid w:val="00F85E15"/>
    <w:rsid w:val="00F87B21"/>
    <w:rsid w:val="00F90345"/>
    <w:rsid w:val="00F9391A"/>
    <w:rsid w:val="00F97EEA"/>
    <w:rsid w:val="00F97F33"/>
    <w:rsid w:val="00FA1EF1"/>
    <w:rsid w:val="00FA2CA1"/>
    <w:rsid w:val="00FA676B"/>
    <w:rsid w:val="00FA7134"/>
    <w:rsid w:val="00FA7191"/>
    <w:rsid w:val="00FA74A6"/>
    <w:rsid w:val="00FC5751"/>
    <w:rsid w:val="00FC6F28"/>
    <w:rsid w:val="00FD1944"/>
    <w:rsid w:val="00FD3EFB"/>
    <w:rsid w:val="00FD50FD"/>
    <w:rsid w:val="00FD59D9"/>
    <w:rsid w:val="00FD76DB"/>
    <w:rsid w:val="00FD7B01"/>
    <w:rsid w:val="00FE08F6"/>
    <w:rsid w:val="00FE503D"/>
    <w:rsid w:val="00FE5087"/>
    <w:rsid w:val="00FF03AC"/>
    <w:rsid w:val="00FF29C2"/>
    <w:rsid w:val="02015E21"/>
    <w:rsid w:val="076BF9EB"/>
    <w:rsid w:val="0907CA4C"/>
    <w:rsid w:val="0AA39AAD"/>
    <w:rsid w:val="0CB633CA"/>
    <w:rsid w:val="0E880E3A"/>
    <w:rsid w:val="11DC510C"/>
    <w:rsid w:val="12AB070F"/>
    <w:rsid w:val="14948EBE"/>
    <w:rsid w:val="18DDAAB8"/>
    <w:rsid w:val="1A060B7C"/>
    <w:rsid w:val="1DA6BEA9"/>
    <w:rsid w:val="334A7D23"/>
    <w:rsid w:val="38007F67"/>
    <w:rsid w:val="398B381F"/>
    <w:rsid w:val="3A9769BB"/>
    <w:rsid w:val="3AABC8C6"/>
    <w:rsid w:val="3B09D4F5"/>
    <w:rsid w:val="3CEEEB96"/>
    <w:rsid w:val="3F6ADADE"/>
    <w:rsid w:val="40409F7A"/>
    <w:rsid w:val="45A47A2E"/>
    <w:rsid w:val="4698A952"/>
    <w:rsid w:val="4EA3BCF6"/>
    <w:rsid w:val="4ED313B4"/>
    <w:rsid w:val="5269D4D9"/>
    <w:rsid w:val="52783B07"/>
    <w:rsid w:val="54A09F00"/>
    <w:rsid w:val="552F0A61"/>
    <w:rsid w:val="5572A7C8"/>
    <w:rsid w:val="56CADAC2"/>
    <w:rsid w:val="5A38C586"/>
    <w:rsid w:val="5A6CB841"/>
    <w:rsid w:val="5CC0B213"/>
    <w:rsid w:val="614FCC6E"/>
    <w:rsid w:val="630C611B"/>
    <w:rsid w:val="63D9C3A9"/>
    <w:rsid w:val="66FE66F0"/>
    <w:rsid w:val="679E06B0"/>
    <w:rsid w:val="6A00EAD4"/>
    <w:rsid w:val="6C4BAD89"/>
    <w:rsid w:val="6C7BDEBA"/>
    <w:rsid w:val="710E8F86"/>
    <w:rsid w:val="71A8237B"/>
    <w:rsid w:val="7362CF34"/>
    <w:rsid w:val="744235CA"/>
    <w:rsid w:val="7621CC6B"/>
    <w:rsid w:val="7CB5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C50C6"/>
  <w15:docId w15:val="{01C8770C-203C-4DA7-BFD5-39A392D2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D04"/>
    <w:pPr>
      <w:widowControl w:val="0"/>
      <w:spacing w:after="0" w:line="240" w:lineRule="auto"/>
      <w:ind w:right="242"/>
    </w:pPr>
    <w:rPr>
      <w:rFonts w:ascii="Calibri" w:eastAsia="Trebuchet MS" w:hAnsi="Calibri" w:cs="Times New Roman"/>
      <w:spacing w:val="-1"/>
    </w:rPr>
  </w:style>
  <w:style w:type="paragraph" w:styleId="Heading1">
    <w:name w:val="heading 1"/>
    <w:basedOn w:val="Normal"/>
    <w:next w:val="Normal"/>
    <w:link w:val="Heading1Char"/>
    <w:uiPriority w:val="1"/>
    <w:qFormat/>
    <w:rsid w:val="00610DE9"/>
    <w:pPr>
      <w:numPr>
        <w:numId w:val="1"/>
      </w:numPr>
      <w:ind w:right="0"/>
      <w:outlineLvl w:val="0"/>
    </w:pPr>
    <w:rPr>
      <w:b/>
      <w:sz w:val="28"/>
    </w:rPr>
  </w:style>
  <w:style w:type="paragraph" w:styleId="Heading2">
    <w:name w:val="heading 2"/>
    <w:basedOn w:val="Normal"/>
    <w:next w:val="Normal"/>
    <w:link w:val="Heading2Char"/>
    <w:uiPriority w:val="1"/>
    <w:unhideWhenUsed/>
    <w:qFormat/>
    <w:rsid w:val="00532F11"/>
    <w:pPr>
      <w:outlineLvl w:val="1"/>
    </w:pPr>
    <w:rPr>
      <w:b/>
      <w:sz w:val="28"/>
    </w:rPr>
  </w:style>
  <w:style w:type="paragraph" w:styleId="Heading3">
    <w:name w:val="heading 3"/>
    <w:basedOn w:val="Normal"/>
    <w:next w:val="Normal"/>
    <w:link w:val="Heading3Char"/>
    <w:uiPriority w:val="1"/>
    <w:qFormat/>
    <w:rsid w:val="00B10D04"/>
    <w:pPr>
      <w:ind w:left="360" w:right="0" w:hanging="360"/>
      <w:outlineLvl w:val="2"/>
    </w:pPr>
    <w:rPr>
      <w:b/>
      <w:bCs/>
      <w:sz w:val="24"/>
      <w:szCs w:val="24"/>
    </w:rPr>
  </w:style>
  <w:style w:type="paragraph" w:styleId="Heading4">
    <w:name w:val="heading 4"/>
    <w:basedOn w:val="Normal"/>
    <w:next w:val="Normal"/>
    <w:link w:val="Heading4Char"/>
    <w:uiPriority w:val="1"/>
    <w:unhideWhenUsed/>
    <w:qFormat/>
    <w:rsid w:val="00CE321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1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10DE9"/>
    <w:rPr>
      <w:rFonts w:ascii="Calibri" w:eastAsia="Trebuchet MS" w:hAnsi="Calibri" w:cs="Times New Roman"/>
      <w:b/>
      <w:spacing w:val="-1"/>
      <w:sz w:val="28"/>
    </w:rPr>
  </w:style>
  <w:style w:type="paragraph" w:styleId="TOCHeading">
    <w:name w:val="TOC Heading"/>
    <w:basedOn w:val="Normal"/>
    <w:next w:val="Normal"/>
    <w:uiPriority w:val="39"/>
    <w:unhideWhenUsed/>
    <w:qFormat/>
    <w:rsid w:val="00A06B09"/>
    <w:rPr>
      <w:b/>
      <w:sz w:val="28"/>
      <w:lang w:eastAsia="ja-JP"/>
    </w:rPr>
  </w:style>
  <w:style w:type="paragraph" w:styleId="BalloonText">
    <w:name w:val="Balloon Text"/>
    <w:basedOn w:val="Normal"/>
    <w:link w:val="BalloonTextChar"/>
    <w:uiPriority w:val="99"/>
    <w:semiHidden/>
    <w:unhideWhenUsed/>
    <w:rsid w:val="003633DE"/>
    <w:rPr>
      <w:rFonts w:ascii="Tahoma" w:hAnsi="Tahoma" w:cs="Tahoma"/>
      <w:sz w:val="16"/>
      <w:szCs w:val="16"/>
    </w:rPr>
  </w:style>
  <w:style w:type="character" w:customStyle="1" w:styleId="BalloonTextChar">
    <w:name w:val="Balloon Text Char"/>
    <w:basedOn w:val="DefaultParagraphFont"/>
    <w:link w:val="BalloonText"/>
    <w:uiPriority w:val="99"/>
    <w:semiHidden/>
    <w:rsid w:val="003633DE"/>
    <w:rPr>
      <w:rFonts w:ascii="Tahoma" w:hAnsi="Tahoma" w:cs="Tahoma"/>
      <w:sz w:val="16"/>
      <w:szCs w:val="16"/>
    </w:rPr>
  </w:style>
  <w:style w:type="character" w:customStyle="1" w:styleId="Heading2Char">
    <w:name w:val="Heading 2 Char"/>
    <w:basedOn w:val="DefaultParagraphFont"/>
    <w:link w:val="Heading2"/>
    <w:uiPriority w:val="1"/>
    <w:rsid w:val="00532F11"/>
    <w:rPr>
      <w:rFonts w:ascii="Times New Roman" w:eastAsia="Trebuchet MS" w:hAnsi="Times New Roman" w:cs="Times New Roman"/>
      <w:b/>
      <w:spacing w:val="-1"/>
      <w:sz w:val="28"/>
    </w:rPr>
  </w:style>
  <w:style w:type="paragraph" w:styleId="TOC1">
    <w:name w:val="toc 1"/>
    <w:basedOn w:val="Normal"/>
    <w:next w:val="Normal"/>
    <w:autoRedefine/>
    <w:uiPriority w:val="39"/>
    <w:unhideWhenUsed/>
    <w:rsid w:val="00F05163"/>
    <w:pPr>
      <w:tabs>
        <w:tab w:val="left" w:pos="360"/>
        <w:tab w:val="left" w:pos="720"/>
        <w:tab w:val="right" w:leader="dot" w:pos="9360"/>
      </w:tabs>
      <w:spacing w:before="120" w:after="60"/>
      <w:ind w:right="0"/>
    </w:pPr>
  </w:style>
  <w:style w:type="paragraph" w:styleId="TOC2">
    <w:name w:val="toc 2"/>
    <w:basedOn w:val="Normal"/>
    <w:next w:val="Normal"/>
    <w:autoRedefine/>
    <w:uiPriority w:val="39"/>
    <w:unhideWhenUsed/>
    <w:rsid w:val="00936DE3"/>
    <w:pPr>
      <w:tabs>
        <w:tab w:val="right" w:leader="dot" w:pos="9360"/>
      </w:tabs>
      <w:spacing w:after="60"/>
      <w:ind w:left="360" w:right="0"/>
    </w:pPr>
  </w:style>
  <w:style w:type="character" w:styleId="Hyperlink">
    <w:name w:val="Hyperlink"/>
    <w:basedOn w:val="DefaultParagraphFont"/>
    <w:uiPriority w:val="99"/>
    <w:unhideWhenUsed/>
    <w:rsid w:val="001D4164"/>
    <w:rPr>
      <w:color w:val="0000FF" w:themeColor="hyperlink"/>
      <w:u w:val="single"/>
    </w:rPr>
  </w:style>
  <w:style w:type="paragraph" w:styleId="ListParagraph">
    <w:name w:val="List Paragraph"/>
    <w:basedOn w:val="Normal"/>
    <w:uiPriority w:val="34"/>
    <w:qFormat/>
    <w:rsid w:val="00DC00BC"/>
    <w:pPr>
      <w:ind w:left="720"/>
      <w:contextualSpacing/>
    </w:pPr>
  </w:style>
  <w:style w:type="paragraph" w:styleId="Header">
    <w:name w:val="header"/>
    <w:basedOn w:val="Normal"/>
    <w:link w:val="HeaderChar"/>
    <w:uiPriority w:val="99"/>
    <w:unhideWhenUsed/>
    <w:rsid w:val="00EB25A9"/>
    <w:pPr>
      <w:tabs>
        <w:tab w:val="center" w:pos="4680"/>
        <w:tab w:val="right" w:pos="9360"/>
      </w:tabs>
    </w:pPr>
  </w:style>
  <w:style w:type="character" w:customStyle="1" w:styleId="HeaderChar">
    <w:name w:val="Header Char"/>
    <w:basedOn w:val="DefaultParagraphFont"/>
    <w:link w:val="Header"/>
    <w:uiPriority w:val="99"/>
    <w:rsid w:val="00EB25A9"/>
  </w:style>
  <w:style w:type="paragraph" w:styleId="Footer">
    <w:name w:val="footer"/>
    <w:basedOn w:val="Normal"/>
    <w:link w:val="FooterChar"/>
    <w:uiPriority w:val="99"/>
    <w:unhideWhenUsed/>
    <w:rsid w:val="00EB25A9"/>
    <w:pPr>
      <w:tabs>
        <w:tab w:val="center" w:pos="4680"/>
        <w:tab w:val="right" w:pos="9360"/>
      </w:tabs>
    </w:pPr>
  </w:style>
  <w:style w:type="character" w:customStyle="1" w:styleId="FooterChar">
    <w:name w:val="Footer Char"/>
    <w:basedOn w:val="DefaultParagraphFont"/>
    <w:link w:val="Footer"/>
    <w:uiPriority w:val="99"/>
    <w:rsid w:val="00EB25A9"/>
  </w:style>
  <w:style w:type="character" w:customStyle="1" w:styleId="Heading4Char">
    <w:name w:val="Heading 4 Char"/>
    <w:basedOn w:val="DefaultParagraphFont"/>
    <w:link w:val="Heading4"/>
    <w:uiPriority w:val="9"/>
    <w:semiHidden/>
    <w:rsid w:val="00CE321F"/>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1"/>
    <w:rsid w:val="00B10D04"/>
    <w:rPr>
      <w:rFonts w:ascii="Calibri" w:eastAsia="Trebuchet MS" w:hAnsi="Calibri" w:cs="Times New Roman"/>
      <w:b/>
      <w:bCs/>
      <w:spacing w:val="-1"/>
      <w:sz w:val="24"/>
      <w:szCs w:val="24"/>
    </w:rPr>
  </w:style>
  <w:style w:type="paragraph" w:styleId="BodyText">
    <w:name w:val="Body Text"/>
    <w:basedOn w:val="Normal"/>
    <w:next w:val="Normal"/>
    <w:link w:val="BodyTextChar"/>
    <w:uiPriority w:val="1"/>
    <w:qFormat/>
    <w:rsid w:val="00B43E7D"/>
    <w:pPr>
      <w:ind w:left="360" w:right="0" w:hanging="360"/>
    </w:pPr>
    <w:rPr>
      <w:b/>
    </w:rPr>
  </w:style>
  <w:style w:type="character" w:customStyle="1" w:styleId="BodyTextChar">
    <w:name w:val="Body Text Char"/>
    <w:basedOn w:val="DefaultParagraphFont"/>
    <w:link w:val="BodyText"/>
    <w:uiPriority w:val="1"/>
    <w:rsid w:val="00B43E7D"/>
    <w:rPr>
      <w:rFonts w:ascii="Times New Roman" w:eastAsia="Trebuchet MS" w:hAnsi="Times New Roman" w:cs="Times New Roman"/>
      <w:b/>
      <w:spacing w:val="-1"/>
      <w:sz w:val="24"/>
    </w:rPr>
  </w:style>
  <w:style w:type="paragraph" w:customStyle="1" w:styleId="TableParagraph">
    <w:name w:val="Table Paragraph"/>
    <w:basedOn w:val="Normal"/>
    <w:uiPriority w:val="1"/>
    <w:qFormat/>
    <w:rsid w:val="003C6053"/>
  </w:style>
  <w:style w:type="paragraph" w:styleId="FootnoteText">
    <w:name w:val="footnote text"/>
    <w:basedOn w:val="Normal"/>
    <w:link w:val="FootnoteTextChar"/>
    <w:uiPriority w:val="99"/>
    <w:semiHidden/>
    <w:unhideWhenUsed/>
    <w:rsid w:val="003C6053"/>
    <w:rPr>
      <w:sz w:val="20"/>
      <w:szCs w:val="20"/>
    </w:rPr>
  </w:style>
  <w:style w:type="character" w:customStyle="1" w:styleId="FootnoteTextChar">
    <w:name w:val="Footnote Text Char"/>
    <w:basedOn w:val="DefaultParagraphFont"/>
    <w:link w:val="FootnoteText"/>
    <w:uiPriority w:val="99"/>
    <w:semiHidden/>
    <w:rsid w:val="003C6053"/>
    <w:rPr>
      <w:sz w:val="20"/>
      <w:szCs w:val="20"/>
    </w:rPr>
  </w:style>
  <w:style w:type="character" w:styleId="FootnoteReference">
    <w:name w:val="footnote reference"/>
    <w:basedOn w:val="DefaultParagraphFont"/>
    <w:uiPriority w:val="99"/>
    <w:semiHidden/>
    <w:unhideWhenUsed/>
    <w:rsid w:val="003C6053"/>
    <w:rPr>
      <w:vertAlign w:val="superscript"/>
    </w:rPr>
  </w:style>
  <w:style w:type="paragraph" w:styleId="TOC3">
    <w:name w:val="toc 3"/>
    <w:basedOn w:val="Normal"/>
    <w:next w:val="Normal"/>
    <w:autoRedefine/>
    <w:uiPriority w:val="39"/>
    <w:unhideWhenUsed/>
    <w:rsid w:val="00936DE3"/>
    <w:pPr>
      <w:tabs>
        <w:tab w:val="left" w:pos="880"/>
        <w:tab w:val="left" w:pos="1320"/>
        <w:tab w:val="right" w:leader="dot" w:pos="9350"/>
      </w:tabs>
      <w:spacing w:after="60"/>
      <w:ind w:left="720" w:right="245"/>
    </w:pPr>
  </w:style>
  <w:style w:type="table" w:customStyle="1" w:styleId="TableGrid1">
    <w:name w:val="Table Grid1"/>
    <w:basedOn w:val="TableNormal"/>
    <w:next w:val="TableGrid"/>
    <w:uiPriority w:val="59"/>
    <w:rsid w:val="0092282C"/>
    <w:pPr>
      <w:spacing w:after="0" w:line="240" w:lineRule="auto"/>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55D4"/>
    <w:rPr>
      <w:sz w:val="16"/>
      <w:szCs w:val="16"/>
    </w:rPr>
  </w:style>
  <w:style w:type="paragraph" w:styleId="CommentText">
    <w:name w:val="annotation text"/>
    <w:basedOn w:val="Normal"/>
    <w:link w:val="CommentTextChar"/>
    <w:uiPriority w:val="99"/>
    <w:unhideWhenUsed/>
    <w:rsid w:val="00E355D4"/>
    <w:rPr>
      <w:sz w:val="20"/>
      <w:szCs w:val="20"/>
    </w:rPr>
  </w:style>
  <w:style w:type="character" w:customStyle="1" w:styleId="CommentTextChar">
    <w:name w:val="Comment Text Char"/>
    <w:basedOn w:val="DefaultParagraphFont"/>
    <w:link w:val="CommentText"/>
    <w:uiPriority w:val="99"/>
    <w:rsid w:val="00E355D4"/>
    <w:rPr>
      <w:sz w:val="20"/>
      <w:szCs w:val="20"/>
    </w:rPr>
  </w:style>
  <w:style w:type="paragraph" w:styleId="CommentSubject">
    <w:name w:val="annotation subject"/>
    <w:basedOn w:val="CommentText"/>
    <w:next w:val="CommentText"/>
    <w:link w:val="CommentSubjectChar"/>
    <w:uiPriority w:val="99"/>
    <w:semiHidden/>
    <w:unhideWhenUsed/>
    <w:rsid w:val="00E355D4"/>
    <w:rPr>
      <w:b/>
      <w:bCs/>
    </w:rPr>
  </w:style>
  <w:style w:type="character" w:customStyle="1" w:styleId="CommentSubjectChar">
    <w:name w:val="Comment Subject Char"/>
    <w:basedOn w:val="CommentTextChar"/>
    <w:link w:val="CommentSubject"/>
    <w:uiPriority w:val="99"/>
    <w:semiHidden/>
    <w:rsid w:val="00E355D4"/>
    <w:rPr>
      <w:b/>
      <w:bCs/>
      <w:sz w:val="20"/>
      <w:szCs w:val="20"/>
    </w:rPr>
  </w:style>
  <w:style w:type="character" w:customStyle="1" w:styleId="normaltextrun">
    <w:name w:val="normaltextrun"/>
    <w:basedOn w:val="DefaultParagraphFont"/>
    <w:rsid w:val="00AB1766"/>
  </w:style>
  <w:style w:type="character" w:customStyle="1" w:styleId="markedcontent">
    <w:name w:val="markedcontent"/>
    <w:basedOn w:val="DefaultParagraphFont"/>
    <w:rsid w:val="00CB4C7E"/>
  </w:style>
  <w:style w:type="character" w:styleId="FollowedHyperlink">
    <w:name w:val="FollowedHyperlink"/>
    <w:basedOn w:val="DefaultParagraphFont"/>
    <w:uiPriority w:val="99"/>
    <w:semiHidden/>
    <w:unhideWhenUsed/>
    <w:rsid w:val="00B81234"/>
    <w:rPr>
      <w:color w:val="800080" w:themeColor="followedHyperlink"/>
      <w:u w:val="single"/>
    </w:rPr>
  </w:style>
  <w:style w:type="paragraph" w:styleId="NormalWeb">
    <w:name w:val="Normal (Web)"/>
    <w:basedOn w:val="Normal"/>
    <w:uiPriority w:val="99"/>
    <w:semiHidden/>
    <w:unhideWhenUsed/>
    <w:rsid w:val="00EC0060"/>
    <w:pPr>
      <w:widowControl/>
      <w:spacing w:before="100" w:beforeAutospacing="1" w:after="100" w:afterAutospacing="1"/>
      <w:ind w:right="0"/>
    </w:pPr>
    <w:rPr>
      <w:rFonts w:ascii="Times New Roman" w:eastAsia="Times New Roman" w:hAnsi="Times New Roman"/>
      <w:spacing w:val="0"/>
      <w:sz w:val="24"/>
      <w:szCs w:val="24"/>
    </w:rPr>
  </w:style>
  <w:style w:type="paragraph" w:styleId="Revision">
    <w:name w:val="Revision"/>
    <w:hidden/>
    <w:uiPriority w:val="99"/>
    <w:semiHidden/>
    <w:rsid w:val="003D4C72"/>
    <w:pPr>
      <w:spacing w:after="0" w:line="240" w:lineRule="auto"/>
    </w:pPr>
    <w:rPr>
      <w:rFonts w:ascii="Calibri" w:eastAsia="Trebuchet MS" w:hAnsi="Calibri" w:cs="Times New Roman"/>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4351">
      <w:bodyDiv w:val="1"/>
      <w:marLeft w:val="0"/>
      <w:marRight w:val="0"/>
      <w:marTop w:val="0"/>
      <w:marBottom w:val="0"/>
      <w:divBdr>
        <w:top w:val="none" w:sz="0" w:space="0" w:color="auto"/>
        <w:left w:val="none" w:sz="0" w:space="0" w:color="auto"/>
        <w:bottom w:val="none" w:sz="0" w:space="0" w:color="auto"/>
        <w:right w:val="none" w:sz="0" w:space="0" w:color="auto"/>
      </w:divBdr>
    </w:div>
    <w:div w:id="593513493">
      <w:bodyDiv w:val="1"/>
      <w:marLeft w:val="0"/>
      <w:marRight w:val="0"/>
      <w:marTop w:val="0"/>
      <w:marBottom w:val="0"/>
      <w:divBdr>
        <w:top w:val="none" w:sz="0" w:space="0" w:color="auto"/>
        <w:left w:val="none" w:sz="0" w:space="0" w:color="auto"/>
        <w:bottom w:val="none" w:sz="0" w:space="0" w:color="auto"/>
        <w:right w:val="none" w:sz="0" w:space="0" w:color="auto"/>
      </w:divBdr>
    </w:div>
    <w:div w:id="1246576517">
      <w:bodyDiv w:val="1"/>
      <w:marLeft w:val="0"/>
      <w:marRight w:val="0"/>
      <w:marTop w:val="0"/>
      <w:marBottom w:val="0"/>
      <w:divBdr>
        <w:top w:val="none" w:sz="0" w:space="0" w:color="auto"/>
        <w:left w:val="none" w:sz="0" w:space="0" w:color="auto"/>
        <w:bottom w:val="none" w:sz="0" w:space="0" w:color="auto"/>
        <w:right w:val="none" w:sz="0" w:space="0" w:color="auto"/>
      </w:divBdr>
      <w:divsChild>
        <w:div w:id="628509521">
          <w:marLeft w:val="806"/>
          <w:marRight w:val="0"/>
          <w:marTop w:val="75"/>
          <w:marBottom w:val="0"/>
          <w:divBdr>
            <w:top w:val="none" w:sz="0" w:space="0" w:color="auto"/>
            <w:left w:val="none" w:sz="0" w:space="0" w:color="auto"/>
            <w:bottom w:val="none" w:sz="0" w:space="0" w:color="auto"/>
            <w:right w:val="none" w:sz="0" w:space="0" w:color="auto"/>
          </w:divBdr>
        </w:div>
        <w:div w:id="729960207">
          <w:marLeft w:val="806"/>
          <w:marRight w:val="0"/>
          <w:marTop w:val="75"/>
          <w:marBottom w:val="0"/>
          <w:divBdr>
            <w:top w:val="none" w:sz="0" w:space="0" w:color="auto"/>
            <w:left w:val="none" w:sz="0" w:space="0" w:color="auto"/>
            <w:bottom w:val="none" w:sz="0" w:space="0" w:color="auto"/>
            <w:right w:val="none" w:sz="0" w:space="0" w:color="auto"/>
          </w:divBdr>
        </w:div>
        <w:div w:id="1365784556">
          <w:marLeft w:val="806"/>
          <w:marRight w:val="0"/>
          <w:marTop w:val="75"/>
          <w:marBottom w:val="0"/>
          <w:divBdr>
            <w:top w:val="none" w:sz="0" w:space="0" w:color="auto"/>
            <w:left w:val="none" w:sz="0" w:space="0" w:color="auto"/>
            <w:bottom w:val="none" w:sz="0" w:space="0" w:color="auto"/>
            <w:right w:val="none" w:sz="0" w:space="0" w:color="auto"/>
          </w:divBdr>
        </w:div>
        <w:div w:id="1456866543">
          <w:marLeft w:val="806"/>
          <w:marRight w:val="0"/>
          <w:marTop w:val="75"/>
          <w:marBottom w:val="0"/>
          <w:divBdr>
            <w:top w:val="none" w:sz="0" w:space="0" w:color="auto"/>
            <w:left w:val="none" w:sz="0" w:space="0" w:color="auto"/>
            <w:bottom w:val="none" w:sz="0" w:space="0" w:color="auto"/>
            <w:right w:val="none" w:sz="0" w:space="0" w:color="auto"/>
          </w:divBdr>
        </w:div>
        <w:div w:id="1712726162">
          <w:marLeft w:val="806"/>
          <w:marRight w:val="0"/>
          <w:marTop w:val="75"/>
          <w:marBottom w:val="0"/>
          <w:divBdr>
            <w:top w:val="none" w:sz="0" w:space="0" w:color="auto"/>
            <w:left w:val="none" w:sz="0" w:space="0" w:color="auto"/>
            <w:bottom w:val="none" w:sz="0" w:space="0" w:color="auto"/>
            <w:right w:val="none" w:sz="0" w:space="0" w:color="auto"/>
          </w:divBdr>
        </w:div>
      </w:divsChild>
    </w:div>
    <w:div w:id="1775904072">
      <w:bodyDiv w:val="1"/>
      <w:marLeft w:val="0"/>
      <w:marRight w:val="0"/>
      <w:marTop w:val="0"/>
      <w:marBottom w:val="0"/>
      <w:divBdr>
        <w:top w:val="none" w:sz="0" w:space="0" w:color="auto"/>
        <w:left w:val="none" w:sz="0" w:space="0" w:color="auto"/>
        <w:bottom w:val="none" w:sz="0" w:space="0" w:color="auto"/>
        <w:right w:val="none" w:sz="0" w:space="0" w:color="auto"/>
      </w:divBdr>
    </w:div>
    <w:div w:id="1781755983">
      <w:bodyDiv w:val="1"/>
      <w:marLeft w:val="0"/>
      <w:marRight w:val="0"/>
      <w:marTop w:val="0"/>
      <w:marBottom w:val="0"/>
      <w:divBdr>
        <w:top w:val="none" w:sz="0" w:space="0" w:color="auto"/>
        <w:left w:val="none" w:sz="0" w:space="0" w:color="auto"/>
        <w:bottom w:val="none" w:sz="0" w:space="0" w:color="auto"/>
        <w:right w:val="none" w:sz="0" w:space="0" w:color="auto"/>
      </w:divBdr>
    </w:div>
    <w:div w:id="1834025972">
      <w:bodyDiv w:val="1"/>
      <w:marLeft w:val="0"/>
      <w:marRight w:val="0"/>
      <w:marTop w:val="0"/>
      <w:marBottom w:val="0"/>
      <w:divBdr>
        <w:top w:val="none" w:sz="0" w:space="0" w:color="auto"/>
        <w:left w:val="none" w:sz="0" w:space="0" w:color="auto"/>
        <w:bottom w:val="none" w:sz="0" w:space="0" w:color="auto"/>
        <w:right w:val="none" w:sz="0" w:space="0" w:color="auto"/>
      </w:divBdr>
      <w:divsChild>
        <w:div w:id="2146850745">
          <w:marLeft w:val="0"/>
          <w:marRight w:val="0"/>
          <w:marTop w:val="0"/>
          <w:marBottom w:val="0"/>
          <w:divBdr>
            <w:top w:val="none" w:sz="0" w:space="0" w:color="auto"/>
            <w:left w:val="none" w:sz="0" w:space="0" w:color="auto"/>
            <w:bottom w:val="none" w:sz="0" w:space="0" w:color="auto"/>
            <w:right w:val="none" w:sz="0" w:space="0" w:color="auto"/>
          </w:divBdr>
          <w:divsChild>
            <w:div w:id="773591511">
              <w:marLeft w:val="0"/>
              <w:marRight w:val="0"/>
              <w:marTop w:val="0"/>
              <w:marBottom w:val="0"/>
              <w:divBdr>
                <w:top w:val="none" w:sz="0" w:space="0" w:color="auto"/>
                <w:left w:val="none" w:sz="0" w:space="0" w:color="auto"/>
                <w:bottom w:val="none" w:sz="0" w:space="0" w:color="auto"/>
                <w:right w:val="none" w:sz="0" w:space="0" w:color="auto"/>
              </w:divBdr>
              <w:divsChild>
                <w:div w:id="17677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749">
      <w:bodyDiv w:val="1"/>
      <w:marLeft w:val="0"/>
      <w:marRight w:val="0"/>
      <w:marTop w:val="0"/>
      <w:marBottom w:val="0"/>
      <w:divBdr>
        <w:top w:val="none" w:sz="0" w:space="0" w:color="auto"/>
        <w:left w:val="none" w:sz="0" w:space="0" w:color="auto"/>
        <w:bottom w:val="none" w:sz="0" w:space="0" w:color="auto"/>
        <w:right w:val="none" w:sz="0" w:space="0" w:color="auto"/>
      </w:divBdr>
    </w:div>
    <w:div w:id="199741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dc1077-f066-453e-99fc-d79fbac47551" xsi:nil="true"/>
    <lcf76f155ced4ddcb4097134ff3c332f xmlns="50587fa1-71fa-4a0d-8cce-9bf00eb04f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C6158BE1BA7A4DA2F485D0E79C0526" ma:contentTypeVersion="11" ma:contentTypeDescription="Create a new document." ma:contentTypeScope="" ma:versionID="49798bec3b425f39eacc94e37e7d48ac">
  <xsd:schema xmlns:xsd="http://www.w3.org/2001/XMLSchema" xmlns:xs="http://www.w3.org/2001/XMLSchema" xmlns:p="http://schemas.microsoft.com/office/2006/metadata/properties" xmlns:ns2="50587fa1-71fa-4a0d-8cce-9bf00eb04fc2" xmlns:ns3="09dc1077-f066-453e-99fc-d79fbac47551" targetNamespace="http://schemas.microsoft.com/office/2006/metadata/properties" ma:root="true" ma:fieldsID="47331a57c2d9b44304c124b52f4613cd" ns2:_="" ns3:_="">
    <xsd:import namespace="50587fa1-71fa-4a0d-8cce-9bf00eb04fc2"/>
    <xsd:import namespace="09dc1077-f066-453e-99fc-d79fbac475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87fa1-71fa-4a0d-8cce-9bf00eb04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2cfd17-9972-4448-80ff-456a3055cb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c1077-f066-453e-99fc-d79fbac475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af12ce-fa59-4aab-8f98-6f303cb09b52}" ma:internalName="TaxCatchAll" ma:showField="CatchAllData" ma:web="09dc1077-f066-453e-99fc-d79fbac47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0FAB6-6F26-4CA1-85CD-F965F8E80E9B}">
  <ds:schemaRefs>
    <ds:schemaRef ds:uri="http://schemas.microsoft.com/sharepoint/v3/contenttype/forms"/>
  </ds:schemaRefs>
</ds:datastoreItem>
</file>

<file path=customXml/itemProps2.xml><?xml version="1.0" encoding="utf-8"?>
<ds:datastoreItem xmlns:ds="http://schemas.openxmlformats.org/officeDocument/2006/customXml" ds:itemID="{4EBC0AAD-D136-42D2-AFAA-E92E4061080E}">
  <ds:schemaRefs>
    <ds:schemaRef ds:uri="http://schemas.microsoft.com/office/2006/metadata/properties"/>
    <ds:schemaRef ds:uri="http://schemas.microsoft.com/office/infopath/2007/PartnerControls"/>
    <ds:schemaRef ds:uri="09dc1077-f066-453e-99fc-d79fbac47551"/>
    <ds:schemaRef ds:uri="50587fa1-71fa-4a0d-8cce-9bf00eb04fc2"/>
  </ds:schemaRefs>
</ds:datastoreItem>
</file>

<file path=customXml/itemProps3.xml><?xml version="1.0" encoding="utf-8"?>
<ds:datastoreItem xmlns:ds="http://schemas.openxmlformats.org/officeDocument/2006/customXml" ds:itemID="{C5345FC8-A1DB-4611-B2FB-9D7F9FA57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87fa1-71fa-4a0d-8cce-9bf00eb04fc2"/>
    <ds:schemaRef ds:uri="09dc1077-f066-453e-99fc-d79fbac47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D0D34-52C0-43DC-ADF9-F8ED089AD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Momjian</dc:creator>
  <cp:keywords/>
  <dc:description/>
  <cp:lastModifiedBy>Rajinder Samra</cp:lastModifiedBy>
  <cp:revision>2</cp:revision>
  <cp:lastPrinted>2021-08-17T22:35:00Z</cp:lastPrinted>
  <dcterms:created xsi:type="dcterms:W3CDTF">2024-09-11T21:36:00Z</dcterms:created>
  <dcterms:modified xsi:type="dcterms:W3CDTF">2024-09-11T21:36:00Z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0x01010053C6158BE1BA7A4DA2F485D0E79C0526</vt:lpwstr>
  </property>
  <property fmtid="{D5CDD505-2E9C-101B-9397-08002B2CF9AE}" pid="3" name="MediaServiceImageTags">
    <vt:lpwstr/>
  </property>
</Properties>
</file>