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D47EF6" w14:textId="77777777" w:rsidR="00783AE9" w:rsidRPr="00783AE9" w:rsidRDefault="00783AE9" w:rsidP="00783AE9">
      <w:pPr>
        <w:outlineLvl w:val="1"/>
        <w:rPr>
          <w:rFonts w:asciiTheme="majorBidi" w:eastAsia="Times New Roman" w:hAnsiTheme="majorBidi" w:cstheme="majorBidi"/>
          <w:color w:val="000000"/>
        </w:rPr>
      </w:pPr>
      <w:r w:rsidRPr="00783AE9">
        <w:rPr>
          <w:rFonts w:asciiTheme="majorBidi" w:eastAsia="Times New Roman" w:hAnsiTheme="majorBidi" w:cstheme="majorBidi"/>
          <w:color w:val="000000"/>
        </w:rPr>
        <w:t xml:space="preserve">Program Review Committee </w:t>
      </w:r>
    </w:p>
    <w:p w14:paraId="53178B5E" w14:textId="77777777" w:rsidR="00783AE9" w:rsidRPr="00783AE9" w:rsidRDefault="00783AE9" w:rsidP="00783AE9">
      <w:pPr>
        <w:outlineLvl w:val="1"/>
        <w:rPr>
          <w:rFonts w:asciiTheme="majorBidi" w:eastAsia="Times New Roman" w:hAnsiTheme="majorBidi" w:cstheme="majorBidi"/>
          <w:color w:val="000000"/>
        </w:rPr>
      </w:pPr>
      <w:r w:rsidRPr="00783AE9">
        <w:rPr>
          <w:rFonts w:asciiTheme="majorBidi" w:eastAsia="Times New Roman" w:hAnsiTheme="majorBidi" w:cstheme="majorBidi"/>
          <w:color w:val="000000"/>
        </w:rPr>
        <w:t>Minutes 1/22/2020</w:t>
      </w:r>
    </w:p>
    <w:p w14:paraId="494A737C" w14:textId="77777777" w:rsidR="00783AE9" w:rsidRPr="00783AE9" w:rsidRDefault="00783AE9" w:rsidP="00783AE9">
      <w:pPr>
        <w:outlineLvl w:val="1"/>
        <w:rPr>
          <w:rFonts w:asciiTheme="majorBidi" w:eastAsia="Times New Roman" w:hAnsiTheme="majorBidi" w:cstheme="majorBidi"/>
          <w:color w:val="000000"/>
        </w:rPr>
      </w:pPr>
      <w:r w:rsidRPr="00783AE9">
        <w:rPr>
          <w:rFonts w:asciiTheme="majorBidi" w:eastAsia="Times New Roman" w:hAnsiTheme="majorBidi" w:cstheme="majorBidi"/>
          <w:color w:val="000000"/>
        </w:rPr>
        <w:t xml:space="preserve">Prepared by </w:t>
      </w:r>
      <w:proofErr w:type="spellStart"/>
      <w:r w:rsidRPr="00783AE9">
        <w:rPr>
          <w:rFonts w:asciiTheme="majorBidi" w:eastAsia="Times New Roman" w:hAnsiTheme="majorBidi" w:cstheme="majorBidi"/>
          <w:color w:val="000000"/>
        </w:rPr>
        <w:t>Nadiyah</w:t>
      </w:r>
      <w:proofErr w:type="spellEnd"/>
      <w:r w:rsidRPr="00783AE9">
        <w:rPr>
          <w:rFonts w:asciiTheme="majorBidi" w:eastAsia="Times New Roman" w:hAnsiTheme="majorBidi" w:cstheme="majorBidi"/>
          <w:color w:val="000000"/>
        </w:rPr>
        <w:t xml:space="preserve"> Taylor and Karin Spirn </w:t>
      </w:r>
    </w:p>
    <w:p w14:paraId="483D29D3" w14:textId="77777777" w:rsidR="00783AE9" w:rsidRPr="00783AE9" w:rsidRDefault="00783AE9" w:rsidP="00783AE9">
      <w:pPr>
        <w:outlineLvl w:val="1"/>
        <w:rPr>
          <w:rFonts w:asciiTheme="majorBidi" w:eastAsia="Times New Roman" w:hAnsiTheme="majorBidi" w:cstheme="majorBidi"/>
          <w:color w:val="000000"/>
        </w:rPr>
      </w:pPr>
    </w:p>
    <w:p w14:paraId="6D7A4BF5" w14:textId="77777777" w:rsidR="00783AE9" w:rsidRDefault="00783AE9" w:rsidP="00783AE9">
      <w:pPr>
        <w:rPr>
          <w:rFonts w:asciiTheme="majorBidi" w:eastAsia="Times New Roman" w:hAnsiTheme="majorBidi" w:cstheme="majorBidi"/>
          <w:color w:val="000000"/>
        </w:rPr>
      </w:pPr>
      <w:r>
        <w:rPr>
          <w:rFonts w:asciiTheme="majorBidi" w:eastAsia="Times New Roman" w:hAnsiTheme="majorBidi" w:cstheme="majorBidi"/>
          <w:color w:val="000000"/>
        </w:rPr>
        <w:t xml:space="preserve">In attendance: </w:t>
      </w:r>
    </w:p>
    <w:p w14:paraId="07C0DAB6" w14:textId="77777777" w:rsidR="00783AE9" w:rsidRDefault="00783AE9" w:rsidP="00783AE9">
      <w:pPr>
        <w:rPr>
          <w:rFonts w:asciiTheme="majorBidi" w:eastAsia="Times New Roman" w:hAnsiTheme="majorBidi" w:cstheme="majorBidi"/>
          <w:color w:val="000000"/>
        </w:rPr>
      </w:pPr>
    </w:p>
    <w:p w14:paraId="0C933064" w14:textId="77777777" w:rsidR="00783AE9" w:rsidRPr="00783AE9" w:rsidRDefault="00783AE9" w:rsidP="00783AE9">
      <w:pPr>
        <w:rPr>
          <w:rFonts w:asciiTheme="majorBidi" w:eastAsia="Times New Roman" w:hAnsiTheme="majorBidi" w:cstheme="majorBidi"/>
          <w:b/>
          <w:bCs/>
          <w:color w:val="000000"/>
        </w:rPr>
      </w:pPr>
      <w:r w:rsidRPr="00783AE9">
        <w:rPr>
          <w:rFonts w:asciiTheme="majorBidi" w:eastAsia="Times New Roman" w:hAnsiTheme="majorBidi" w:cstheme="majorBidi"/>
          <w:b/>
          <w:bCs/>
          <w:color w:val="000000"/>
        </w:rPr>
        <w:t xml:space="preserve">Possible change to Spring submission of Program Reviews </w:t>
      </w:r>
    </w:p>
    <w:p w14:paraId="05B42F9E" w14:textId="77777777" w:rsidR="00783AE9" w:rsidRDefault="00783AE9" w:rsidP="00783AE9">
      <w:pPr>
        <w:rPr>
          <w:rFonts w:asciiTheme="majorBidi" w:hAnsiTheme="majorBidi" w:cstheme="majorBidi"/>
          <w:color w:val="000000"/>
        </w:rPr>
      </w:pPr>
    </w:p>
    <w:p w14:paraId="6C937838" w14:textId="77777777" w:rsidR="00783AE9" w:rsidRPr="00783AE9" w:rsidRDefault="00783AE9" w:rsidP="00783AE9">
      <w:pPr>
        <w:rPr>
          <w:rFonts w:asciiTheme="majorBidi" w:hAnsiTheme="majorBidi" w:cstheme="majorBidi"/>
        </w:rPr>
      </w:pPr>
      <w:r w:rsidRPr="00783AE9">
        <w:rPr>
          <w:rFonts w:asciiTheme="majorBidi" w:hAnsiTheme="majorBidi" w:cstheme="majorBidi"/>
          <w:color w:val="000000"/>
        </w:rPr>
        <w:t>Need to decide by our next PRC meeting if want to change the process, go to the IPEC meeting for approval</w:t>
      </w:r>
      <w:r>
        <w:rPr>
          <w:rFonts w:asciiTheme="majorBidi" w:hAnsiTheme="majorBidi" w:cstheme="majorBidi"/>
        </w:rPr>
        <w:t xml:space="preserve">. </w:t>
      </w:r>
      <w:r w:rsidRPr="00783AE9">
        <w:rPr>
          <w:rFonts w:asciiTheme="majorBidi" w:hAnsiTheme="majorBidi" w:cstheme="majorBidi"/>
          <w:color w:val="000000"/>
        </w:rPr>
        <w:t>Division summaries due Fall 2021 so the information IPEC uses would be based on 19-20 needs</w:t>
      </w:r>
      <w:r>
        <w:rPr>
          <w:rFonts w:asciiTheme="majorBidi" w:hAnsiTheme="majorBidi" w:cstheme="majorBidi"/>
        </w:rPr>
        <w:t xml:space="preserve">. </w:t>
      </w:r>
      <w:r w:rsidRPr="00783AE9">
        <w:rPr>
          <w:rFonts w:asciiTheme="majorBidi" w:hAnsiTheme="majorBidi" w:cstheme="majorBidi"/>
          <w:color w:val="000000"/>
        </w:rPr>
        <w:t>We need a lag between when the semester ends, data is available and when resource requests can happen</w:t>
      </w:r>
      <w:r>
        <w:rPr>
          <w:rFonts w:asciiTheme="majorBidi" w:hAnsiTheme="majorBidi" w:cstheme="majorBidi"/>
          <w:color w:val="000000"/>
        </w:rPr>
        <w:t xml:space="preserve">. </w:t>
      </w:r>
      <w:r w:rsidRPr="00783AE9">
        <w:rPr>
          <w:rFonts w:asciiTheme="majorBidi" w:hAnsiTheme="majorBidi" w:cstheme="majorBidi"/>
          <w:color w:val="000000"/>
        </w:rPr>
        <w:t>Fall 2019 PRU actually sets the budget that will be released in spring 2021</w:t>
      </w:r>
      <w:r>
        <w:rPr>
          <w:rFonts w:asciiTheme="majorBidi" w:hAnsiTheme="majorBidi" w:cstheme="majorBidi"/>
          <w:color w:val="000000"/>
        </w:rPr>
        <w:t>.</w:t>
      </w:r>
    </w:p>
    <w:p w14:paraId="7077E28B" w14:textId="77777777" w:rsidR="00783AE9" w:rsidRPr="00783AE9" w:rsidRDefault="00783AE9" w:rsidP="00783AE9">
      <w:pPr>
        <w:rPr>
          <w:rFonts w:asciiTheme="majorBidi" w:eastAsia="Times New Roman" w:hAnsiTheme="majorBidi" w:cstheme="majorBidi"/>
        </w:rPr>
      </w:pPr>
    </w:p>
    <w:p w14:paraId="423AE568" w14:textId="77777777" w:rsidR="00783AE9" w:rsidRPr="00783AE9" w:rsidRDefault="00783AE9" w:rsidP="00783AE9">
      <w:pPr>
        <w:rPr>
          <w:rFonts w:asciiTheme="majorBidi" w:hAnsiTheme="majorBidi" w:cstheme="majorBidi"/>
        </w:rPr>
      </w:pPr>
      <w:r w:rsidRPr="00783AE9">
        <w:rPr>
          <w:rFonts w:asciiTheme="majorBidi" w:hAnsiTheme="majorBidi" w:cstheme="majorBidi"/>
          <w:color w:val="000000"/>
        </w:rPr>
        <w:t>Questions:</w:t>
      </w:r>
    </w:p>
    <w:p w14:paraId="687FAACF" w14:textId="77777777" w:rsidR="00783AE9" w:rsidRPr="00783AE9" w:rsidRDefault="00783AE9" w:rsidP="00783AE9">
      <w:pPr>
        <w:numPr>
          <w:ilvl w:val="0"/>
          <w:numId w:val="1"/>
        </w:numPr>
        <w:textAlignment w:val="baseline"/>
        <w:rPr>
          <w:rFonts w:asciiTheme="majorBidi" w:hAnsiTheme="majorBidi" w:cstheme="majorBidi"/>
          <w:color w:val="000000"/>
        </w:rPr>
      </w:pPr>
      <w:r w:rsidRPr="00783AE9">
        <w:rPr>
          <w:rFonts w:asciiTheme="majorBidi" w:hAnsiTheme="majorBidi" w:cstheme="majorBidi"/>
          <w:color w:val="000000"/>
        </w:rPr>
        <w:t>How much do things change from year to year? Things like SCIFF can be problematic for delays in the data was used</w:t>
      </w:r>
    </w:p>
    <w:p w14:paraId="04C8B3D9" w14:textId="77777777" w:rsidR="00783AE9" w:rsidRPr="00783AE9" w:rsidRDefault="00783AE9" w:rsidP="00783AE9">
      <w:pPr>
        <w:numPr>
          <w:ilvl w:val="0"/>
          <w:numId w:val="1"/>
        </w:numPr>
        <w:textAlignment w:val="baseline"/>
        <w:rPr>
          <w:rFonts w:asciiTheme="majorBidi" w:hAnsiTheme="majorBidi" w:cstheme="majorBidi"/>
          <w:color w:val="000000"/>
        </w:rPr>
      </w:pPr>
      <w:r w:rsidRPr="00783AE9">
        <w:rPr>
          <w:rFonts w:asciiTheme="majorBidi" w:hAnsiTheme="majorBidi" w:cstheme="majorBidi"/>
          <w:color w:val="000000"/>
        </w:rPr>
        <w:t>Local departments are also facing different challenges so that could also be a problem with a delay in working on older data</w:t>
      </w:r>
    </w:p>
    <w:p w14:paraId="22A84DD9" w14:textId="77777777" w:rsidR="00783AE9" w:rsidRPr="00783AE9" w:rsidRDefault="00783AE9" w:rsidP="00783AE9">
      <w:pPr>
        <w:numPr>
          <w:ilvl w:val="0"/>
          <w:numId w:val="1"/>
        </w:numPr>
        <w:textAlignment w:val="baseline"/>
        <w:rPr>
          <w:rFonts w:asciiTheme="majorBidi" w:hAnsiTheme="majorBidi" w:cstheme="majorBidi"/>
          <w:color w:val="000000"/>
        </w:rPr>
      </w:pPr>
      <w:r w:rsidRPr="00783AE9">
        <w:rPr>
          <w:rFonts w:asciiTheme="majorBidi" w:hAnsiTheme="majorBidi" w:cstheme="majorBidi"/>
          <w:color w:val="000000"/>
        </w:rPr>
        <w:t>May not be as much of a problem from ACCJC so long as we are clear that the process does actually work for the college - most meaningful for us</w:t>
      </w:r>
    </w:p>
    <w:p w14:paraId="2DBF3249" w14:textId="77777777" w:rsidR="00783AE9" w:rsidRPr="00783AE9" w:rsidRDefault="00783AE9" w:rsidP="00783AE9">
      <w:pPr>
        <w:numPr>
          <w:ilvl w:val="0"/>
          <w:numId w:val="1"/>
        </w:numPr>
        <w:textAlignment w:val="baseline"/>
        <w:rPr>
          <w:rFonts w:asciiTheme="majorBidi" w:hAnsiTheme="majorBidi" w:cstheme="majorBidi"/>
          <w:color w:val="000000"/>
        </w:rPr>
      </w:pPr>
      <w:r w:rsidRPr="00783AE9">
        <w:rPr>
          <w:rFonts w:asciiTheme="majorBidi" w:hAnsiTheme="majorBidi" w:cstheme="majorBidi"/>
          <w:color w:val="000000"/>
        </w:rPr>
        <w:t>Can’t run data until all grades for a semester are entered</w:t>
      </w:r>
    </w:p>
    <w:p w14:paraId="1AF8D3B1" w14:textId="77777777" w:rsidR="00783AE9" w:rsidRPr="00783AE9" w:rsidRDefault="00783AE9" w:rsidP="00783AE9">
      <w:pPr>
        <w:rPr>
          <w:rFonts w:asciiTheme="majorBidi" w:eastAsia="Times New Roman" w:hAnsiTheme="majorBidi" w:cstheme="majorBidi"/>
        </w:rPr>
      </w:pPr>
    </w:p>
    <w:p w14:paraId="56DDF77B" w14:textId="77777777" w:rsidR="00783AE9" w:rsidRPr="00783AE9" w:rsidRDefault="00783AE9" w:rsidP="00783AE9">
      <w:pPr>
        <w:rPr>
          <w:rFonts w:asciiTheme="majorBidi" w:hAnsiTheme="majorBidi" w:cstheme="majorBidi"/>
        </w:rPr>
      </w:pPr>
      <w:r w:rsidRPr="00783AE9">
        <w:rPr>
          <w:rFonts w:asciiTheme="majorBidi" w:hAnsiTheme="majorBidi" w:cstheme="majorBidi"/>
          <w:color w:val="000000"/>
        </w:rPr>
        <w:t>The focus on determining the due date really should be on getting the information from the PRUs so that the information is really used</w:t>
      </w:r>
    </w:p>
    <w:p w14:paraId="1C6BFCC8" w14:textId="77777777" w:rsidR="00783AE9" w:rsidRPr="00783AE9" w:rsidRDefault="00783AE9" w:rsidP="00783AE9">
      <w:pPr>
        <w:rPr>
          <w:rFonts w:asciiTheme="majorBidi" w:eastAsia="Times New Roman" w:hAnsiTheme="majorBidi" w:cstheme="majorBidi"/>
        </w:rPr>
      </w:pPr>
    </w:p>
    <w:p w14:paraId="75CD48FD" w14:textId="77777777" w:rsidR="00B14BCC" w:rsidRPr="00783AE9" w:rsidRDefault="00B14BCC" w:rsidP="00B14BCC">
      <w:pPr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>Decision: keep with current timeline, due in October for writers</w:t>
      </w:r>
      <w:r w:rsidR="00783AE9" w:rsidRPr="00783AE9">
        <w:rPr>
          <w:rFonts w:asciiTheme="majorBidi" w:hAnsiTheme="majorBidi" w:cstheme="majorBidi"/>
          <w:color w:val="000000"/>
        </w:rPr>
        <w:t xml:space="preserve"> (all approved)</w:t>
      </w:r>
    </w:p>
    <w:p w14:paraId="5F7604EC" w14:textId="77777777" w:rsidR="00783AE9" w:rsidRPr="00783AE9" w:rsidRDefault="00783AE9" w:rsidP="00783AE9">
      <w:pPr>
        <w:rPr>
          <w:rFonts w:asciiTheme="majorBidi" w:eastAsia="Times New Roman" w:hAnsiTheme="majorBidi" w:cstheme="majorBidi"/>
        </w:rPr>
      </w:pPr>
    </w:p>
    <w:p w14:paraId="4DA7CB0B" w14:textId="77777777" w:rsidR="00783AE9" w:rsidRDefault="00783AE9" w:rsidP="00783AE9">
      <w:pPr>
        <w:rPr>
          <w:rFonts w:asciiTheme="majorBidi" w:hAnsiTheme="majorBidi" w:cstheme="majorBidi"/>
          <w:color w:val="000000"/>
        </w:rPr>
      </w:pPr>
      <w:r w:rsidRPr="00783AE9">
        <w:rPr>
          <w:rFonts w:asciiTheme="majorBidi" w:hAnsiTheme="majorBidi" w:cstheme="majorBidi"/>
          <w:color w:val="000000"/>
        </w:rPr>
        <w:t>Continue to try to streamline the process since we keeping it in the fall</w:t>
      </w:r>
      <w:r w:rsidR="00B14BCC">
        <w:rPr>
          <w:rFonts w:asciiTheme="majorBidi" w:hAnsiTheme="majorBidi" w:cstheme="majorBidi"/>
          <w:color w:val="000000"/>
        </w:rPr>
        <w:t xml:space="preserve">. </w:t>
      </w:r>
    </w:p>
    <w:p w14:paraId="392541C2" w14:textId="77777777" w:rsidR="00B14BCC" w:rsidRPr="00783AE9" w:rsidRDefault="00B14BCC" w:rsidP="00783AE9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olor w:val="000000"/>
        </w:rPr>
        <w:t xml:space="preserve">Work with allocation committees </w:t>
      </w:r>
      <w:r w:rsidR="00FC3DAD">
        <w:rPr>
          <w:rFonts w:asciiTheme="majorBidi" w:hAnsiTheme="majorBidi" w:cstheme="majorBidi"/>
          <w:color w:val="000000"/>
        </w:rPr>
        <w:t xml:space="preserve">to allow for documentation from past or UPCOMING program reviews. </w:t>
      </w:r>
      <w:bookmarkStart w:id="0" w:name="_GoBack"/>
      <w:bookmarkEnd w:id="0"/>
    </w:p>
    <w:p w14:paraId="6558845E" w14:textId="77777777" w:rsidR="00783AE9" w:rsidRDefault="00783AE9" w:rsidP="00783AE9">
      <w:pPr>
        <w:rPr>
          <w:rFonts w:asciiTheme="majorBidi" w:hAnsiTheme="majorBidi" w:cstheme="majorBidi"/>
          <w:color w:val="000000"/>
        </w:rPr>
      </w:pPr>
      <w:r w:rsidRPr="00783AE9">
        <w:rPr>
          <w:rFonts w:asciiTheme="majorBidi" w:hAnsiTheme="majorBidi" w:cstheme="majorBidi"/>
          <w:color w:val="000000"/>
        </w:rPr>
        <w:t>Could all committees have their templates ready by end of spring? Maybe college council can work on this</w:t>
      </w:r>
      <w:r>
        <w:rPr>
          <w:rFonts w:asciiTheme="majorBidi" w:hAnsiTheme="majorBidi" w:cstheme="majorBidi"/>
          <w:color w:val="000000"/>
        </w:rPr>
        <w:t>.</w:t>
      </w:r>
    </w:p>
    <w:p w14:paraId="0FDB02A3" w14:textId="77777777" w:rsidR="00783AE9" w:rsidRDefault="00783AE9" w:rsidP="00783AE9">
      <w:pPr>
        <w:rPr>
          <w:rFonts w:asciiTheme="majorBidi" w:hAnsiTheme="majorBidi" w:cstheme="majorBidi"/>
          <w:color w:val="000000"/>
        </w:rPr>
      </w:pPr>
    </w:p>
    <w:p w14:paraId="6000DDB0" w14:textId="77777777" w:rsidR="00783AE9" w:rsidRPr="00783AE9" w:rsidRDefault="00783AE9" w:rsidP="00783AE9">
      <w:pPr>
        <w:rPr>
          <w:rFonts w:asciiTheme="majorBidi" w:hAnsiTheme="majorBidi" w:cstheme="majorBidi"/>
          <w:b/>
          <w:bCs/>
        </w:rPr>
      </w:pPr>
      <w:r w:rsidRPr="00783AE9">
        <w:rPr>
          <w:rFonts w:asciiTheme="majorBidi" w:hAnsiTheme="majorBidi" w:cstheme="majorBidi"/>
          <w:b/>
          <w:bCs/>
          <w:color w:val="000000"/>
        </w:rPr>
        <w:t xml:space="preserve">Suggestions for </w:t>
      </w:r>
      <w:r>
        <w:rPr>
          <w:rFonts w:asciiTheme="majorBidi" w:hAnsiTheme="majorBidi" w:cstheme="majorBidi"/>
          <w:b/>
          <w:bCs/>
          <w:color w:val="000000"/>
        </w:rPr>
        <w:t>2020</w:t>
      </w:r>
      <w:r w:rsidRPr="00783AE9">
        <w:rPr>
          <w:rFonts w:asciiTheme="majorBidi" w:hAnsiTheme="majorBidi" w:cstheme="majorBidi"/>
          <w:b/>
          <w:bCs/>
          <w:color w:val="000000"/>
        </w:rPr>
        <w:t xml:space="preserve"> Template</w:t>
      </w:r>
    </w:p>
    <w:p w14:paraId="1C4584CD" w14:textId="77777777" w:rsidR="00783AE9" w:rsidRPr="00783AE9" w:rsidRDefault="00783AE9" w:rsidP="00783AE9">
      <w:pPr>
        <w:rPr>
          <w:rFonts w:asciiTheme="majorBidi" w:eastAsia="Times New Roman" w:hAnsiTheme="majorBidi" w:cstheme="majorBidi"/>
        </w:rPr>
      </w:pPr>
    </w:p>
    <w:p w14:paraId="32047A79" w14:textId="77777777" w:rsidR="00783AE9" w:rsidRPr="00783AE9" w:rsidRDefault="00783AE9" w:rsidP="00783AE9">
      <w:pPr>
        <w:rPr>
          <w:rFonts w:asciiTheme="majorBidi" w:hAnsiTheme="majorBidi" w:cstheme="majorBidi"/>
        </w:rPr>
      </w:pPr>
      <w:r w:rsidRPr="00783AE9">
        <w:rPr>
          <w:rFonts w:asciiTheme="majorBidi" w:hAnsiTheme="majorBidi" w:cstheme="majorBidi"/>
          <w:color w:val="000000"/>
        </w:rPr>
        <w:t>One division would like the form to be shorter; let people use lists versus a narrative; this is optional- how much writing is needed - include in the directions</w:t>
      </w:r>
    </w:p>
    <w:p w14:paraId="70DB512A" w14:textId="77777777" w:rsidR="00783AE9" w:rsidRPr="00783AE9" w:rsidRDefault="00783AE9" w:rsidP="00783AE9">
      <w:pPr>
        <w:rPr>
          <w:rFonts w:asciiTheme="majorBidi" w:eastAsia="Times New Roman" w:hAnsiTheme="majorBidi" w:cstheme="majorBidi"/>
        </w:rPr>
      </w:pPr>
    </w:p>
    <w:p w14:paraId="28C5B6F7" w14:textId="77777777" w:rsidR="00783AE9" w:rsidRPr="00783AE9" w:rsidRDefault="00783AE9" w:rsidP="00783AE9">
      <w:pPr>
        <w:rPr>
          <w:rFonts w:asciiTheme="majorBidi" w:hAnsiTheme="majorBidi" w:cstheme="majorBidi"/>
        </w:rPr>
      </w:pPr>
      <w:r w:rsidRPr="00783AE9">
        <w:rPr>
          <w:rFonts w:asciiTheme="majorBidi" w:hAnsiTheme="majorBidi" w:cstheme="majorBidi"/>
          <w:color w:val="000000"/>
        </w:rPr>
        <w:t>Have people focus on distilling the highlights and prioritize what’s happening in the discipline</w:t>
      </w:r>
    </w:p>
    <w:p w14:paraId="4408DB33" w14:textId="77777777" w:rsidR="00783AE9" w:rsidRPr="00783AE9" w:rsidRDefault="00783AE9" w:rsidP="00783AE9">
      <w:pPr>
        <w:rPr>
          <w:rFonts w:asciiTheme="majorBidi" w:eastAsia="Times New Roman" w:hAnsiTheme="majorBidi" w:cstheme="majorBidi"/>
        </w:rPr>
      </w:pPr>
    </w:p>
    <w:p w14:paraId="22CE1995" w14:textId="77777777" w:rsidR="00783AE9" w:rsidRPr="00783AE9" w:rsidRDefault="00783AE9" w:rsidP="00783AE9">
      <w:pPr>
        <w:rPr>
          <w:rFonts w:asciiTheme="majorBidi" w:hAnsiTheme="majorBidi" w:cstheme="majorBidi"/>
        </w:rPr>
      </w:pPr>
      <w:r w:rsidRPr="00783AE9">
        <w:rPr>
          <w:rFonts w:asciiTheme="majorBidi" w:hAnsiTheme="majorBidi" w:cstheme="majorBidi"/>
          <w:color w:val="000000"/>
        </w:rPr>
        <w:t>One suggestion was to leverage the form the dean uses - have used this kind of form before and people were frustrated and tend to write in all the boxes and leads to a lot of redundancy </w:t>
      </w:r>
    </w:p>
    <w:p w14:paraId="57B82BBD" w14:textId="77777777" w:rsidR="00783AE9" w:rsidRPr="00783AE9" w:rsidRDefault="00783AE9" w:rsidP="00783AE9">
      <w:pPr>
        <w:rPr>
          <w:rFonts w:asciiTheme="majorBidi" w:eastAsia="Times New Roman" w:hAnsiTheme="majorBidi" w:cstheme="majorBidi"/>
        </w:rPr>
      </w:pPr>
    </w:p>
    <w:p w14:paraId="4F72DDDB" w14:textId="77777777" w:rsidR="00783AE9" w:rsidRPr="00783AE9" w:rsidRDefault="00783AE9" w:rsidP="00783AE9">
      <w:pPr>
        <w:rPr>
          <w:rFonts w:asciiTheme="majorBidi" w:hAnsiTheme="majorBidi" w:cstheme="majorBidi"/>
        </w:rPr>
      </w:pPr>
      <w:r w:rsidRPr="00783AE9">
        <w:rPr>
          <w:rFonts w:asciiTheme="majorBidi" w:hAnsiTheme="majorBidi" w:cstheme="majorBidi"/>
          <w:color w:val="000000"/>
        </w:rPr>
        <w:t>Maybe change the language of the questions to move away from words like describe to things like highlight or list</w:t>
      </w:r>
      <w:r>
        <w:rPr>
          <w:rFonts w:asciiTheme="majorBidi" w:hAnsiTheme="majorBidi" w:cstheme="majorBidi"/>
          <w:color w:val="000000"/>
        </w:rPr>
        <w:t>.</w:t>
      </w:r>
    </w:p>
    <w:p w14:paraId="04B5FF7E" w14:textId="77777777" w:rsidR="00783AE9" w:rsidRPr="00783AE9" w:rsidRDefault="00783AE9" w:rsidP="00783AE9">
      <w:pPr>
        <w:rPr>
          <w:rFonts w:asciiTheme="majorBidi" w:eastAsia="Times New Roman" w:hAnsiTheme="majorBidi" w:cstheme="majorBidi"/>
        </w:rPr>
      </w:pPr>
    </w:p>
    <w:p w14:paraId="55172B96" w14:textId="77777777" w:rsidR="00783AE9" w:rsidRPr="00783AE9" w:rsidRDefault="00783AE9" w:rsidP="00783AE9">
      <w:pPr>
        <w:rPr>
          <w:rFonts w:asciiTheme="majorBidi" w:hAnsiTheme="majorBidi" w:cstheme="majorBidi"/>
        </w:rPr>
      </w:pPr>
      <w:r w:rsidRPr="00783AE9">
        <w:rPr>
          <w:rFonts w:asciiTheme="majorBidi" w:hAnsiTheme="majorBidi" w:cstheme="majorBidi"/>
          <w:color w:val="000000"/>
        </w:rPr>
        <w:t>Idea: Maybe create an addendum form so that it can be updated between writing the fall program review and the current issue</w:t>
      </w:r>
      <w:r>
        <w:rPr>
          <w:rFonts w:asciiTheme="majorBidi" w:hAnsiTheme="majorBidi" w:cstheme="majorBidi"/>
          <w:color w:val="000000"/>
        </w:rPr>
        <w:t>.</w:t>
      </w:r>
    </w:p>
    <w:p w14:paraId="74EFF6C6" w14:textId="77777777" w:rsidR="00783AE9" w:rsidRPr="00783AE9" w:rsidRDefault="00783AE9" w:rsidP="00783AE9">
      <w:pPr>
        <w:rPr>
          <w:rFonts w:asciiTheme="majorBidi" w:eastAsia="Times New Roman" w:hAnsiTheme="majorBidi" w:cstheme="majorBidi"/>
        </w:rPr>
      </w:pPr>
    </w:p>
    <w:p w14:paraId="34DB0F9A" w14:textId="77777777" w:rsidR="00783AE9" w:rsidRPr="00783AE9" w:rsidRDefault="00783AE9" w:rsidP="00783AE9">
      <w:pPr>
        <w:rPr>
          <w:rFonts w:asciiTheme="majorBidi" w:hAnsiTheme="majorBidi" w:cstheme="majorBidi"/>
        </w:rPr>
      </w:pPr>
      <w:r w:rsidRPr="00783AE9">
        <w:rPr>
          <w:rFonts w:asciiTheme="majorBidi" w:hAnsiTheme="majorBidi" w:cstheme="majorBidi"/>
          <w:color w:val="000000"/>
        </w:rPr>
        <w:t>If you use google docs you can go back and see the revision </w:t>
      </w:r>
    </w:p>
    <w:p w14:paraId="52F26295" w14:textId="77777777" w:rsidR="00783AE9" w:rsidRPr="00783AE9" w:rsidRDefault="00783AE9" w:rsidP="00783AE9">
      <w:pPr>
        <w:rPr>
          <w:rFonts w:asciiTheme="majorBidi" w:eastAsia="Times New Roman" w:hAnsiTheme="majorBidi" w:cstheme="majorBidi"/>
        </w:rPr>
      </w:pPr>
    </w:p>
    <w:p w14:paraId="37BCCD97" w14:textId="77777777" w:rsidR="00783AE9" w:rsidRPr="00783AE9" w:rsidRDefault="00783AE9" w:rsidP="00783AE9">
      <w:pPr>
        <w:rPr>
          <w:rFonts w:asciiTheme="majorBidi" w:hAnsiTheme="majorBidi" w:cstheme="majorBidi"/>
        </w:rPr>
      </w:pPr>
      <w:r w:rsidRPr="00783AE9">
        <w:rPr>
          <w:rFonts w:asciiTheme="majorBidi" w:hAnsiTheme="majorBidi" w:cstheme="majorBidi"/>
          <w:color w:val="000000"/>
        </w:rPr>
        <w:t>Accomplishments</w:t>
      </w:r>
    </w:p>
    <w:p w14:paraId="6127DD10" w14:textId="77777777" w:rsidR="00783AE9" w:rsidRPr="00783AE9" w:rsidRDefault="00783AE9" w:rsidP="00783AE9">
      <w:pPr>
        <w:rPr>
          <w:rFonts w:asciiTheme="majorBidi" w:hAnsiTheme="majorBidi" w:cstheme="majorBidi"/>
        </w:rPr>
      </w:pPr>
      <w:r w:rsidRPr="00783AE9">
        <w:rPr>
          <w:rFonts w:asciiTheme="majorBidi" w:hAnsiTheme="majorBidi" w:cstheme="majorBidi"/>
          <w:color w:val="000000"/>
        </w:rPr>
        <w:t>Plans</w:t>
      </w:r>
    </w:p>
    <w:p w14:paraId="5158AC64" w14:textId="77777777" w:rsidR="00783AE9" w:rsidRPr="00783AE9" w:rsidRDefault="00783AE9" w:rsidP="00783AE9">
      <w:pPr>
        <w:rPr>
          <w:rFonts w:asciiTheme="majorBidi" w:hAnsiTheme="majorBidi" w:cstheme="majorBidi"/>
        </w:rPr>
      </w:pPr>
      <w:r w:rsidRPr="00783AE9">
        <w:rPr>
          <w:rFonts w:asciiTheme="majorBidi" w:hAnsiTheme="majorBidi" w:cstheme="majorBidi"/>
          <w:color w:val="000000"/>
        </w:rPr>
        <w:t>Challenges</w:t>
      </w:r>
    </w:p>
    <w:p w14:paraId="51DA62A7" w14:textId="77777777" w:rsidR="00783AE9" w:rsidRPr="00783AE9" w:rsidRDefault="00783AE9" w:rsidP="00783AE9">
      <w:pPr>
        <w:rPr>
          <w:rFonts w:asciiTheme="majorBidi" w:eastAsia="Times New Roman" w:hAnsiTheme="majorBidi" w:cstheme="majorBidi"/>
        </w:rPr>
      </w:pPr>
    </w:p>
    <w:p w14:paraId="420770D7" w14:textId="77777777" w:rsidR="00783AE9" w:rsidRDefault="00783AE9" w:rsidP="00783AE9">
      <w:pPr>
        <w:outlineLvl w:val="1"/>
        <w:rPr>
          <w:rFonts w:asciiTheme="majorBidi" w:eastAsia="Times New Roman" w:hAnsiTheme="majorBidi" w:cstheme="majorBidi"/>
          <w:b/>
          <w:bCs/>
          <w:color w:val="000000"/>
        </w:rPr>
      </w:pPr>
      <w:r w:rsidRPr="00783AE9">
        <w:rPr>
          <w:rFonts w:asciiTheme="majorBidi" w:eastAsia="Times New Roman" w:hAnsiTheme="majorBidi" w:cstheme="majorBidi"/>
          <w:b/>
          <w:bCs/>
          <w:color w:val="000000"/>
        </w:rPr>
        <w:t>Other Possible Changes for 20</w:t>
      </w:r>
      <w:r>
        <w:rPr>
          <w:rFonts w:asciiTheme="majorBidi" w:eastAsia="Times New Roman" w:hAnsiTheme="majorBidi" w:cstheme="majorBidi"/>
          <w:b/>
          <w:bCs/>
          <w:color w:val="000000"/>
        </w:rPr>
        <w:t>-21</w:t>
      </w:r>
      <w:r w:rsidRPr="00783AE9">
        <w:rPr>
          <w:rFonts w:asciiTheme="majorBidi" w:eastAsia="Times New Roman" w:hAnsiTheme="majorBidi" w:cstheme="majorBidi"/>
          <w:b/>
          <w:bCs/>
          <w:color w:val="000000"/>
        </w:rPr>
        <w:t xml:space="preserve"> Program Review</w:t>
      </w:r>
      <w:r>
        <w:rPr>
          <w:rFonts w:asciiTheme="majorBidi" w:eastAsia="Times New Roman" w:hAnsiTheme="majorBidi" w:cstheme="majorBidi"/>
          <w:b/>
          <w:bCs/>
          <w:color w:val="000000"/>
        </w:rPr>
        <w:t xml:space="preserve"> Process </w:t>
      </w:r>
    </w:p>
    <w:p w14:paraId="3280CF95" w14:textId="77777777" w:rsidR="00783AE9" w:rsidRPr="00783AE9" w:rsidRDefault="00783AE9" w:rsidP="00783AE9">
      <w:pPr>
        <w:outlineLvl w:val="1"/>
        <w:rPr>
          <w:rFonts w:asciiTheme="majorBidi" w:eastAsia="Times New Roman" w:hAnsiTheme="majorBidi" w:cstheme="majorBidi"/>
          <w:b/>
          <w:bCs/>
        </w:rPr>
      </w:pPr>
    </w:p>
    <w:p w14:paraId="12A85B0D" w14:textId="77777777" w:rsidR="00783AE9" w:rsidRPr="00783AE9" w:rsidRDefault="00783AE9" w:rsidP="00783AE9">
      <w:pPr>
        <w:numPr>
          <w:ilvl w:val="0"/>
          <w:numId w:val="2"/>
        </w:numPr>
        <w:textAlignment w:val="baseline"/>
        <w:rPr>
          <w:rFonts w:asciiTheme="majorBidi" w:hAnsiTheme="majorBidi" w:cstheme="majorBidi"/>
          <w:color w:val="000000"/>
        </w:rPr>
      </w:pPr>
      <w:r w:rsidRPr="00783AE9">
        <w:rPr>
          <w:rFonts w:asciiTheme="majorBidi" w:hAnsiTheme="majorBidi" w:cstheme="majorBidi"/>
          <w:color w:val="000000"/>
        </w:rPr>
        <w:t>Maybe have a separate form for CTE programs and Student Services</w:t>
      </w:r>
    </w:p>
    <w:p w14:paraId="5FB9C5FB" w14:textId="77777777" w:rsidR="00783AE9" w:rsidRPr="00783AE9" w:rsidRDefault="00783AE9" w:rsidP="00783AE9">
      <w:pPr>
        <w:numPr>
          <w:ilvl w:val="0"/>
          <w:numId w:val="2"/>
        </w:numPr>
        <w:textAlignment w:val="baseline"/>
        <w:rPr>
          <w:rFonts w:asciiTheme="majorBidi" w:hAnsiTheme="majorBidi" w:cstheme="majorBidi"/>
          <w:color w:val="000000"/>
        </w:rPr>
      </w:pPr>
      <w:r w:rsidRPr="00783AE9">
        <w:rPr>
          <w:rFonts w:asciiTheme="majorBidi" w:hAnsiTheme="majorBidi" w:cstheme="majorBidi"/>
          <w:color w:val="000000"/>
        </w:rPr>
        <w:t>Sean (Equity Director) can work with groups to work on the section about equity - Karin and Sean work on an addendum template for this one section to get it on record what you’re doing </w:t>
      </w:r>
    </w:p>
    <w:p w14:paraId="74ED1A3A" w14:textId="77777777" w:rsidR="00783AE9" w:rsidRPr="00783AE9" w:rsidRDefault="00783AE9" w:rsidP="00783AE9">
      <w:pPr>
        <w:numPr>
          <w:ilvl w:val="0"/>
          <w:numId w:val="2"/>
        </w:numPr>
        <w:textAlignment w:val="baseline"/>
        <w:rPr>
          <w:rFonts w:asciiTheme="majorBidi" w:hAnsiTheme="majorBidi" w:cstheme="majorBidi"/>
          <w:color w:val="000000"/>
        </w:rPr>
      </w:pPr>
      <w:r w:rsidRPr="00783AE9">
        <w:rPr>
          <w:rFonts w:asciiTheme="majorBidi" w:hAnsiTheme="majorBidi" w:cstheme="majorBidi"/>
          <w:color w:val="000000"/>
        </w:rPr>
        <w:t>Clarify which committee each section of the Program review the data will be given to</w:t>
      </w:r>
    </w:p>
    <w:p w14:paraId="4714206D" w14:textId="77777777" w:rsidR="00783AE9" w:rsidRPr="00783AE9" w:rsidRDefault="00783AE9" w:rsidP="00783AE9">
      <w:pPr>
        <w:numPr>
          <w:ilvl w:val="0"/>
          <w:numId w:val="2"/>
        </w:numPr>
        <w:textAlignment w:val="baseline"/>
        <w:rPr>
          <w:rFonts w:asciiTheme="majorBidi" w:hAnsiTheme="majorBidi" w:cstheme="majorBidi"/>
          <w:color w:val="000000"/>
        </w:rPr>
      </w:pPr>
      <w:r w:rsidRPr="00783AE9">
        <w:rPr>
          <w:rFonts w:asciiTheme="majorBidi" w:hAnsiTheme="majorBidi" w:cstheme="majorBidi"/>
          <w:color w:val="000000"/>
        </w:rPr>
        <w:t>Include any outside agencies/boards the governs your work; anything unique</w:t>
      </w:r>
    </w:p>
    <w:p w14:paraId="6A2CCB17" w14:textId="77777777" w:rsidR="008655AA" w:rsidRPr="00783AE9" w:rsidRDefault="00B84AD3" w:rsidP="00783AE9">
      <w:pPr>
        <w:rPr>
          <w:rFonts w:asciiTheme="majorBidi" w:hAnsiTheme="majorBidi" w:cstheme="majorBidi"/>
        </w:rPr>
      </w:pPr>
    </w:p>
    <w:sectPr w:rsidR="008655AA" w:rsidRPr="00783AE9" w:rsidSect="00110055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B325AA"/>
    <w:multiLevelType w:val="multilevel"/>
    <w:tmpl w:val="68A2A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CD1C66"/>
    <w:multiLevelType w:val="multilevel"/>
    <w:tmpl w:val="6BB67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203E92"/>
    <w:multiLevelType w:val="hybridMultilevel"/>
    <w:tmpl w:val="4C6C3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20"/>
  <w:characterSpacingControl w:val="doNotCompress"/>
  <w:savePreviewPicture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AE9"/>
    <w:rsid w:val="00110055"/>
    <w:rsid w:val="00715790"/>
    <w:rsid w:val="00783AE9"/>
    <w:rsid w:val="00B14BCC"/>
    <w:rsid w:val="00B84AD3"/>
    <w:rsid w:val="00D24E09"/>
    <w:rsid w:val="00FC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C52F6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83AE9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83AE9"/>
    <w:rPr>
      <w:rFonts w:ascii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783AE9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783A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3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415</Words>
  <Characters>2371</Characters>
  <Application>Microsoft Macintosh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    Program Review Committee </vt:lpstr>
      <vt:lpstr>    Minutes 1/22/2020</vt:lpstr>
      <vt:lpstr>    Prepared by Nadiyah Taylor and Karin Spirn </vt:lpstr>
      <vt:lpstr>    </vt:lpstr>
      <vt:lpstr>    Other Possible Changes for 20-21 Program Review Process </vt:lpstr>
      <vt:lpstr>    </vt:lpstr>
    </vt:vector>
  </TitlesOfParts>
  <LinksUpToDate>false</LinksUpToDate>
  <CharactersWithSpaces>2781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Spirn</dc:creator>
  <cp:keywords/>
  <dc:description/>
  <cp:lastModifiedBy>Karin Spirn</cp:lastModifiedBy>
  <cp:revision>1</cp:revision>
  <dcterms:created xsi:type="dcterms:W3CDTF">2020-02-12T03:02:00Z</dcterms:created>
  <dcterms:modified xsi:type="dcterms:W3CDTF">2020-02-12T22:55:00Z</dcterms:modified>
</cp:coreProperties>
</file>